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rPr>
          <w:rFonts w:hint="eastAsia" w:ascii="黑体" w:hAnsi="黑体" w:eastAsia="黑体" w:cs="黑体"/>
          <w:b/>
          <w:bCs/>
          <w:sz w:val="44"/>
          <w:szCs w:val="44"/>
        </w:rPr>
      </w:pPr>
      <w:r>
        <w:rPr>
          <w:rFonts w:hint="eastAsia" w:ascii="黑体" w:hAnsi="黑体" w:eastAsia="黑体" w:cs="黑体"/>
          <w:b/>
          <w:bCs/>
          <w:sz w:val="44"/>
          <w:szCs w:val="44"/>
        </w:rPr>
        <w:t>仁怀市人民医院、仁怀市中医院</w:t>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黑体" w:hAnsi="黑体" w:eastAsia="黑体" w:cs="黑体"/>
          <w:b/>
          <w:bCs/>
          <w:sz w:val="44"/>
          <w:szCs w:val="44"/>
          <w:lang w:eastAsia="zh-CN"/>
        </w:rPr>
      </w:pPr>
      <w:r>
        <w:rPr>
          <w:rFonts w:hint="eastAsia" w:ascii="黑体" w:hAnsi="黑体" w:eastAsia="黑体" w:cs="黑体"/>
          <w:b/>
          <w:bCs/>
          <w:sz w:val="44"/>
          <w:szCs w:val="44"/>
        </w:rPr>
        <w:t>2021年公开招聘编外专业技术人员</w:t>
      </w:r>
      <w:r>
        <w:rPr>
          <w:rFonts w:hint="eastAsia" w:ascii="黑体" w:hAnsi="黑体" w:eastAsia="黑体" w:cs="黑体"/>
          <w:b/>
          <w:bCs/>
          <w:sz w:val="44"/>
          <w:szCs w:val="44"/>
          <w:lang w:eastAsia="zh-CN"/>
        </w:rPr>
        <w:t>简章</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满足医院业务发展需求，经仁怀市人民政府批准，仁怀市人民医院、仁怀市中医院决定面向社会公开招聘编外专业技术人员。其中仁怀市人民医院招聘40名，仁怀市中医院招聘20名。结合工作实际，制定公开招聘编制外专业技术人员方案如下：</w:t>
      </w:r>
    </w:p>
    <w:p>
      <w:pPr>
        <w:spacing w:line="560" w:lineRule="exact"/>
        <w:ind w:firstLine="643" w:firstLineChars="200"/>
        <w:rPr>
          <w:rFonts w:ascii="黑体" w:hAnsi="黑体" w:eastAsia="黑体" w:cs="黑体"/>
          <w:b/>
          <w:bCs/>
          <w:sz w:val="32"/>
          <w:szCs w:val="40"/>
        </w:rPr>
      </w:pPr>
      <w:r>
        <w:rPr>
          <w:rFonts w:hint="eastAsia" w:ascii="黑体" w:hAnsi="黑体" w:eastAsia="黑体" w:cs="黑体"/>
          <w:b/>
          <w:bCs/>
          <w:sz w:val="32"/>
          <w:szCs w:val="40"/>
        </w:rPr>
        <w:t>一、招聘对象及人数</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仁怀市人民医院：公开招聘编外专业技术人员40名，其中：临床内科医师5人、普通外科医师1人、小儿外科医师1人、小儿内科医师2人、妇产科医师1人、麻醉医师1人、康复医师1人、病理诊断医师1人、影像医师（超声医学）2人、医学影像技术师5人、护理20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2、仁怀市中医院：公开招聘编外专业技术人员20人，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其中：西医临床医师6人（口腔专业2人）、中医临床医师5人、影像诊断医师3人、麻醉医师1人、医学检验师1人、护理4人。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具体招聘岗位及要求见《仁怀市人民医院、仁怀市中医院2021年面向社会公开招聘编外专业技术人员职位表》(以下简称《招聘职位表》)(附件1)。</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二、招聘条件</w:t>
      </w:r>
    </w:p>
    <w:p>
      <w:pPr>
        <w:spacing w:line="560" w:lineRule="exact"/>
        <w:ind w:firstLine="320" w:firstLineChars="100"/>
        <w:rPr>
          <w:rFonts w:ascii="仿宋" w:hAnsi="仿宋" w:eastAsia="仿宋" w:cs="仿宋"/>
          <w:sz w:val="32"/>
          <w:szCs w:val="32"/>
        </w:rPr>
      </w:pPr>
      <w:r>
        <w:rPr>
          <w:rFonts w:hint="eastAsia" w:ascii="楷体" w:hAnsi="楷体" w:eastAsia="楷体" w:cs="楷体"/>
          <w:sz w:val="32"/>
          <w:szCs w:val="32"/>
        </w:rPr>
        <w:t>（一）基本条件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1.具有中华人民共和国国籍，拥护中华人民共和国宪法，具有良好的思想政治素质。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2.具有正确的政治立场、政治态度、理想信念和思想品德。</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3.遵纪守法，诚实守信，品行端正，人格健全。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4.安心应聘岗位工作，有较强的事业心和责任感。</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5.具有胜任应聘岗位需要的相关专业知识和工作能力。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6.年龄符合应聘岗位要求的条件。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7.身体健康,符合应聘岗位要求的身体条件。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8.符合应聘岗位要求的其他具体资格和条件。</w:t>
      </w:r>
    </w:p>
    <w:p>
      <w:pPr>
        <w:spacing w:line="560" w:lineRule="exact"/>
        <w:ind w:firstLine="320" w:firstLineChars="100"/>
        <w:rPr>
          <w:rFonts w:ascii="仿宋" w:hAnsi="仿宋" w:eastAsia="仿宋" w:cs="仿宋"/>
          <w:sz w:val="32"/>
          <w:szCs w:val="32"/>
        </w:rPr>
      </w:pPr>
      <w:r>
        <w:rPr>
          <w:rFonts w:hint="eastAsia" w:ascii="楷体" w:hAnsi="楷体" w:eastAsia="楷体" w:cs="楷体"/>
          <w:sz w:val="32"/>
          <w:szCs w:val="32"/>
        </w:rPr>
        <w:t>（二）有以下情形之一者不得报考：</w:t>
      </w:r>
      <w:r>
        <w:rPr>
          <w:rFonts w:hint="eastAsia" w:ascii="楷体" w:hAnsi="楷体" w:eastAsia="楷体" w:cs="楷体"/>
          <w:sz w:val="32"/>
          <w:szCs w:val="32"/>
        </w:rPr>
        <w:br w:type="textWrapping"/>
      </w:r>
      <w:r>
        <w:rPr>
          <w:rFonts w:hint="eastAsia" w:ascii="仿宋" w:hAnsi="仿宋" w:eastAsia="仿宋" w:cs="仿宋"/>
          <w:sz w:val="32"/>
          <w:szCs w:val="32"/>
        </w:rPr>
        <w:t>　　1.受过刑事处罚或被开除公职处分的；</w:t>
      </w:r>
      <w:r>
        <w:rPr>
          <w:rFonts w:hint="eastAsia" w:ascii="仿宋" w:hAnsi="仿宋" w:eastAsia="仿宋" w:cs="仿宋"/>
          <w:sz w:val="32"/>
          <w:szCs w:val="32"/>
        </w:rPr>
        <w:br w:type="textWrapping"/>
      </w:r>
      <w:r>
        <w:rPr>
          <w:rFonts w:hint="eastAsia" w:ascii="仿宋" w:hAnsi="仿宋" w:eastAsia="仿宋" w:cs="仿宋"/>
          <w:sz w:val="32"/>
          <w:szCs w:val="32"/>
        </w:rPr>
        <w:t>　　2.受到党内严重警告、行政记大过等处分在处分期或影响期内的；</w:t>
      </w:r>
      <w:r>
        <w:rPr>
          <w:rFonts w:hint="eastAsia" w:ascii="仿宋" w:hAnsi="仿宋" w:eastAsia="仿宋" w:cs="仿宋"/>
          <w:sz w:val="32"/>
          <w:szCs w:val="32"/>
        </w:rPr>
        <w:br w:type="textWrapping"/>
      </w:r>
      <w:r>
        <w:rPr>
          <w:rFonts w:hint="eastAsia" w:ascii="仿宋" w:hAnsi="仿宋" w:eastAsia="仿宋" w:cs="仿宋"/>
          <w:sz w:val="32"/>
          <w:szCs w:val="32"/>
        </w:rPr>
        <w:t>　　3.正在接受立案审查的；</w:t>
      </w:r>
      <w:r>
        <w:rPr>
          <w:rFonts w:hint="eastAsia" w:ascii="仿宋" w:hAnsi="仿宋" w:eastAsia="仿宋" w:cs="仿宋"/>
          <w:sz w:val="32"/>
          <w:szCs w:val="32"/>
        </w:rPr>
        <w:br w:type="textWrapping"/>
      </w:r>
      <w:r>
        <w:rPr>
          <w:rFonts w:hint="eastAsia" w:ascii="仿宋" w:hAnsi="仿宋" w:eastAsia="仿宋" w:cs="仿宋"/>
          <w:sz w:val="32"/>
          <w:szCs w:val="32"/>
        </w:rPr>
        <w:t>　　4.有吸毒史的；</w:t>
      </w:r>
      <w:r>
        <w:rPr>
          <w:rFonts w:hint="eastAsia" w:ascii="仿宋" w:hAnsi="仿宋" w:eastAsia="仿宋" w:cs="仿宋"/>
          <w:sz w:val="32"/>
          <w:szCs w:val="32"/>
        </w:rPr>
        <w:br w:type="textWrapping"/>
      </w:r>
      <w:r>
        <w:rPr>
          <w:rFonts w:hint="eastAsia" w:ascii="仿宋" w:hAnsi="仿宋" w:eastAsia="仿宋" w:cs="仿宋"/>
          <w:sz w:val="32"/>
          <w:szCs w:val="32"/>
        </w:rPr>
        <w:t>　　5.法律、法规规定不得招聘录用的其他情形。</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三、招聘程序</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(一)发布公告</w:t>
      </w:r>
    </w:p>
    <w:p>
      <w:pPr>
        <w:spacing w:line="560" w:lineRule="exact"/>
        <w:rPr>
          <w:rFonts w:ascii="仿宋" w:hAnsi="仿宋" w:eastAsia="仿宋" w:cs="仿宋"/>
          <w:color w:val="auto"/>
          <w:sz w:val="32"/>
          <w:szCs w:val="32"/>
        </w:rPr>
      </w:pPr>
      <w:r>
        <w:rPr>
          <w:rFonts w:hint="eastAsia" w:ascii="仿宋" w:hAnsi="仿宋" w:eastAsia="仿宋" w:cs="仿宋"/>
          <w:sz w:val="32"/>
          <w:szCs w:val="32"/>
        </w:rPr>
        <w:t>通过仁怀市人民政府公众信息网</w:t>
      </w:r>
      <w:r>
        <w:rPr>
          <w:rFonts w:hint="eastAsia" w:ascii="仿宋" w:hAnsi="仿宋" w:eastAsia="仿宋" w:cs="仿宋"/>
          <w:sz w:val="32"/>
          <w:szCs w:val="32"/>
          <w:lang w:eastAsia="zh-CN"/>
        </w:rPr>
        <w:t>（</w:t>
      </w:r>
      <w:r>
        <w:rPr>
          <w:rFonts w:hint="eastAsia" w:ascii="Cambria" w:hAnsi="Cambria" w:eastAsia="方正仿宋_GB2312" w:cs="方正仿宋_GB2312"/>
          <w:kern w:val="2"/>
          <w:sz w:val="32"/>
          <w:szCs w:val="32"/>
          <w:lang w:val="en-US" w:eastAsia="zh-CN" w:bidi="ar-SA"/>
        </w:rPr>
        <w:t>http://www.rh.gov.cn/</w:t>
      </w:r>
      <w:r>
        <w:rPr>
          <w:rFonts w:hint="eastAsia" w:ascii="仿宋" w:hAnsi="仿宋" w:eastAsia="仿宋" w:cs="仿宋"/>
          <w:sz w:val="32"/>
          <w:szCs w:val="32"/>
          <w:lang w:eastAsia="zh-CN"/>
        </w:rPr>
        <w:t>）</w:t>
      </w:r>
      <w:r>
        <w:rPr>
          <w:rFonts w:hint="eastAsia" w:ascii="仿宋" w:hAnsi="仿宋" w:eastAsia="仿宋" w:cs="仿宋"/>
          <w:sz w:val="32"/>
          <w:szCs w:val="32"/>
        </w:rPr>
        <w:t>、仁怀市人民医院官网</w:t>
      </w:r>
      <w:r>
        <w:rPr>
          <w:rFonts w:hint="eastAsia" w:ascii="仿宋" w:hAnsi="仿宋" w:eastAsia="仿宋" w:cs="仿宋"/>
          <w:sz w:val="32"/>
          <w:szCs w:val="32"/>
          <w:lang w:eastAsia="zh-CN"/>
        </w:rPr>
        <w:t>（</w:t>
      </w:r>
      <w:r>
        <w:rPr>
          <w:rFonts w:hint="eastAsia" w:ascii="Cambria" w:hAnsi="Cambria" w:eastAsia="方正仿宋_GB2312" w:cs="方正仿宋_GB2312"/>
          <w:kern w:val="2"/>
          <w:sz w:val="32"/>
          <w:szCs w:val="32"/>
          <w:lang w:val="en-US" w:eastAsia="zh-CN" w:bidi="ar-SA"/>
        </w:rPr>
        <w:t>http://www.rhsrmyy.cn/</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val="en-US" w:eastAsia="zh-CN"/>
        </w:rPr>
        <w:t>仁怀市中医院官网</w:t>
      </w:r>
      <w:r>
        <w:rPr>
          <w:rFonts w:hint="eastAsia" w:ascii="仿宋" w:hAnsi="仿宋" w:eastAsia="仿宋" w:cs="仿宋"/>
          <w:sz w:val="32"/>
          <w:szCs w:val="32"/>
          <w:lang w:eastAsia="zh-CN"/>
        </w:rPr>
        <w:t>（</w:t>
      </w:r>
      <w:r>
        <w:rPr>
          <w:rFonts w:hint="eastAsia" w:ascii="Cambria" w:hAnsi="Cambria" w:eastAsia="方正仿宋_GB2312" w:cs="方正仿宋_GB2312"/>
          <w:kern w:val="2"/>
          <w:sz w:val="32"/>
          <w:szCs w:val="32"/>
          <w:lang w:val="en-US" w:eastAsia="zh-CN" w:bidi="ar-SA"/>
        </w:rPr>
        <w:t>http://www.rhszyy.cn</w:t>
      </w:r>
      <w:r>
        <w:rPr>
          <w:rFonts w:hint="default" w:ascii="Cambria" w:hAnsi="Cambria" w:eastAsia="方正仿宋_GB2312" w:cs="方正仿宋_GB2312"/>
          <w:kern w:val="2"/>
          <w:sz w:val="32"/>
          <w:szCs w:val="32"/>
          <w:lang w:val="en-US" w:eastAsia="zh-CN" w:bidi="ar-SA"/>
        </w:rPr>
        <w:t>/</w:t>
      </w:r>
      <w:r>
        <w:rPr>
          <w:rFonts w:hint="eastAsia" w:ascii="Cambria" w:hAnsi="Cambria" w:eastAsia="方正仿宋_GB2312" w:cs="方正仿宋_GB2312"/>
          <w:kern w:val="2"/>
          <w:sz w:val="32"/>
          <w:szCs w:val="32"/>
          <w:lang w:val="en-US" w:eastAsia="zh-CN" w:bidi="ar-SA"/>
        </w:rPr>
        <w:t>）</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贵州人才信息网</w:t>
      </w:r>
      <w:r>
        <w:rPr>
          <w:rFonts w:hint="eastAsia" w:ascii="方正仿宋_GB2312" w:hAnsi="方正仿宋_GB2312" w:eastAsia="方正仿宋_GB2312" w:cs="方正仿宋_GB2312"/>
          <w:kern w:val="2"/>
          <w:sz w:val="32"/>
          <w:szCs w:val="32"/>
          <w:lang w:val="en-US" w:eastAsia="zh-CN" w:bidi="ar-SA"/>
        </w:rPr>
        <w:t>（</w:t>
      </w:r>
      <w:r>
        <w:rPr>
          <w:rFonts w:hint="default" w:ascii="Cambria" w:hAnsi="Cambria" w:eastAsia="方正仿宋_GB2312" w:cs="方正仿宋_GB2312"/>
          <w:kern w:val="2"/>
          <w:sz w:val="32"/>
          <w:szCs w:val="32"/>
          <w:lang w:val="en-US" w:eastAsia="zh-CN" w:bidi="ar-SA"/>
        </w:rPr>
        <w:t>http://www.gzrc.com.cn/</w:t>
      </w:r>
      <w:r>
        <w:rPr>
          <w:rFonts w:hint="eastAsia" w:ascii="方正仿宋_GB2312" w:hAnsi="方正仿宋_GB2312" w:eastAsia="方正仿宋_GB2312" w:cs="方正仿宋_GB2312"/>
          <w:kern w:val="2"/>
          <w:sz w:val="32"/>
          <w:szCs w:val="32"/>
          <w:lang w:val="en-US" w:eastAsia="zh-CN" w:bidi="ar-SA"/>
        </w:rPr>
        <w:t>）</w:t>
      </w:r>
      <w:r>
        <w:rPr>
          <w:rFonts w:hint="eastAsia" w:ascii="仿宋" w:hAnsi="仿宋" w:eastAsia="仿宋" w:cs="仿宋"/>
          <w:color w:val="auto"/>
          <w:sz w:val="32"/>
          <w:szCs w:val="32"/>
        </w:rPr>
        <w:t>发</w:t>
      </w:r>
      <w:r>
        <w:rPr>
          <w:rFonts w:hint="eastAsia" w:ascii="仿宋" w:hAnsi="仿宋" w:eastAsia="仿宋" w:cs="仿宋"/>
          <w:sz w:val="32"/>
          <w:szCs w:val="32"/>
        </w:rPr>
        <w:t>布公开招聘公告。公告时间从</w:t>
      </w:r>
      <w:r>
        <w:rPr>
          <w:rFonts w:hint="eastAsia" w:ascii="仿宋" w:hAnsi="仿宋" w:eastAsia="仿宋" w:cs="仿宋"/>
          <w:color w:val="auto"/>
          <w:sz w:val="32"/>
          <w:szCs w:val="32"/>
        </w:rPr>
        <w:t>2021年11月</w:t>
      </w:r>
      <w:r>
        <w:rPr>
          <w:rFonts w:hint="eastAsia" w:ascii="仿宋" w:hAnsi="仿宋" w:eastAsia="仿宋" w:cs="仿宋"/>
          <w:color w:val="auto"/>
          <w:sz w:val="32"/>
          <w:szCs w:val="32"/>
          <w:lang w:val="en-US" w:eastAsia="zh-CN"/>
        </w:rPr>
        <w:t>29</w:t>
      </w:r>
      <w:r>
        <w:rPr>
          <w:rFonts w:hint="eastAsia" w:ascii="仿宋" w:hAnsi="仿宋" w:eastAsia="仿宋" w:cs="仿宋"/>
          <w:color w:val="auto"/>
          <w:sz w:val="32"/>
          <w:szCs w:val="32"/>
        </w:rPr>
        <w:t>日到2021年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日。</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(二)</w:t>
      </w:r>
      <w:r>
        <w:rPr>
          <w:rFonts w:hint="eastAsia" w:ascii="楷体" w:hAnsi="楷体" w:eastAsia="楷体" w:cs="楷体"/>
          <w:bCs/>
          <w:color w:val="000000"/>
          <w:kern w:val="0"/>
          <w:sz w:val="32"/>
          <w:szCs w:val="32"/>
          <w:lang w:val="en-US" w:eastAsia="zh-CN"/>
        </w:rPr>
        <w:t>网上</w:t>
      </w:r>
      <w:r>
        <w:rPr>
          <w:rFonts w:hint="eastAsia" w:ascii="楷体" w:hAnsi="楷体" w:eastAsia="楷体" w:cs="楷体"/>
          <w:sz w:val="32"/>
          <w:szCs w:val="32"/>
        </w:rPr>
        <w:t>报名</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报名时间：2021年</w:t>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snapToGrid w:val="0"/>
          <w:color w:val="auto"/>
          <w:kern w:val="0"/>
          <w:sz w:val="32"/>
          <w:szCs w:val="32"/>
          <w:lang w:val="en-US" w:eastAsia="zh-CN"/>
        </w:rPr>
        <w:t>3</w:t>
      </w:r>
      <w:r>
        <w:rPr>
          <w:rFonts w:hint="eastAsia" w:ascii="仿宋" w:hAnsi="仿宋" w:eastAsia="仿宋" w:cs="仿宋"/>
          <w:snapToGrid w:val="0"/>
          <w:color w:val="auto"/>
          <w:kern w:val="0"/>
          <w:sz w:val="32"/>
          <w:szCs w:val="32"/>
        </w:rPr>
        <w:t>日9:00</w:t>
      </w:r>
      <w:r>
        <w:rPr>
          <w:rFonts w:hint="eastAsia" w:ascii="仿宋" w:hAnsi="仿宋" w:eastAsia="仿宋" w:cs="仿宋"/>
          <w:color w:val="auto"/>
          <w:sz w:val="32"/>
          <w:szCs w:val="32"/>
        </w:rPr>
        <w:t>—2021年1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snapToGrid w:val="0"/>
          <w:color w:val="auto"/>
          <w:kern w:val="0"/>
          <w:sz w:val="32"/>
          <w:szCs w:val="32"/>
          <w:lang w:val="en-US" w:eastAsia="zh-CN"/>
        </w:rPr>
        <w:t>7</w:t>
      </w:r>
      <w:r>
        <w:rPr>
          <w:rFonts w:hint="eastAsia" w:ascii="仿宋" w:hAnsi="仿宋" w:eastAsia="仿宋" w:cs="仿宋"/>
          <w:snapToGrid w:val="0"/>
          <w:color w:val="auto"/>
          <w:kern w:val="0"/>
          <w:sz w:val="32"/>
          <w:szCs w:val="32"/>
        </w:rPr>
        <w:t>日1</w:t>
      </w:r>
      <w:r>
        <w:rPr>
          <w:rFonts w:hint="eastAsia" w:ascii="仿宋" w:hAnsi="仿宋" w:eastAsia="仿宋" w:cs="仿宋"/>
          <w:snapToGrid w:val="0"/>
          <w:color w:val="auto"/>
          <w:kern w:val="0"/>
          <w:sz w:val="32"/>
          <w:szCs w:val="32"/>
          <w:lang w:val="en-US" w:eastAsia="zh-CN"/>
        </w:rPr>
        <w:t>7</w:t>
      </w:r>
      <w:r>
        <w:rPr>
          <w:rFonts w:hint="eastAsia" w:ascii="仿宋" w:hAnsi="仿宋" w:eastAsia="仿宋" w:cs="仿宋"/>
          <w:snapToGrid w:val="0"/>
          <w:color w:val="auto"/>
          <w:kern w:val="0"/>
          <w:sz w:val="32"/>
          <w:szCs w:val="32"/>
        </w:rPr>
        <w:t>:00</w:t>
      </w:r>
      <w:r>
        <w:rPr>
          <w:rFonts w:hint="eastAsia" w:ascii="仿宋" w:hAnsi="仿宋" w:eastAsia="仿宋" w:cs="仿宋"/>
          <w:sz w:val="32"/>
          <w:szCs w:val="32"/>
        </w:rPr>
        <w:t>。</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报名方式：统一网上报名，不设现场报名地点。</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符合招聘条件者，登录</w:t>
      </w:r>
      <w:r>
        <w:rPr>
          <w:rFonts w:hint="eastAsia" w:ascii="仿宋" w:hAnsi="仿宋" w:eastAsia="仿宋" w:cs="仿宋"/>
          <w:color w:val="FF0000"/>
          <w:sz w:val="32"/>
          <w:szCs w:val="32"/>
        </w:rPr>
        <w:t>“贵州公开招聘报名服务平台”（</w:t>
      </w:r>
      <w:r>
        <w:rPr>
          <w:rFonts w:hint="eastAsia" w:ascii="Cambria" w:hAnsi="Cambria" w:eastAsia="方正仿宋_GB2312" w:cs="方正仿宋_GB2312"/>
          <w:color w:val="FF0000"/>
          <w:kern w:val="2"/>
          <w:sz w:val="32"/>
          <w:szCs w:val="32"/>
          <w:lang w:val="en-US" w:eastAsia="zh-CN" w:bidi="ar-SA"/>
        </w:rPr>
        <w:t>http://bm.gzsdata.com/site/V7vIfy</w:t>
      </w:r>
      <w:r>
        <w:rPr>
          <w:rFonts w:hint="eastAsia" w:ascii="仿宋" w:hAnsi="仿宋" w:eastAsia="仿宋" w:cs="仿宋"/>
          <w:color w:val="FF0000"/>
          <w:sz w:val="32"/>
          <w:szCs w:val="32"/>
        </w:rPr>
        <w:t>）</w:t>
      </w:r>
      <w:r>
        <w:rPr>
          <w:rFonts w:hint="eastAsia" w:ascii="仿宋" w:hAnsi="仿宋" w:eastAsia="仿宋" w:cs="仿宋"/>
          <w:sz w:val="32"/>
          <w:szCs w:val="32"/>
        </w:rPr>
        <w:t>进行报名。考生填写的信息必须与本人实际情况一致，且符合应聘条件和应聘岗位要求。凡弄虚作假或隐瞒信息者，一经查实，即取消进入下一环节资格。应聘人员报名时须仔细阅读本招聘方案和网上报名系统中的《仁怀市人民医院、仁怀市中医院2021年公开招聘编外专业技术人员考试新冠肺炎疫情防控告知暨承诺书》，承诺已知悉告知事项和防疫要求，并严格遵守相关要求和防疫规定。</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网上报名按以下程序进行:</w:t>
      </w:r>
    </w:p>
    <w:p>
      <w:pPr>
        <w:spacing w:line="560" w:lineRule="exact"/>
        <w:ind w:firstLine="643" w:firstLineChars="200"/>
        <w:jc w:val="left"/>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1.提交报名申请</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应聘人员于2021年</w:t>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snapToGrid w:val="0"/>
          <w:color w:val="auto"/>
          <w:kern w:val="0"/>
          <w:sz w:val="32"/>
          <w:szCs w:val="32"/>
          <w:lang w:val="en-US" w:eastAsia="zh-CN"/>
        </w:rPr>
        <w:t>3</w:t>
      </w:r>
      <w:r>
        <w:rPr>
          <w:rFonts w:hint="eastAsia" w:ascii="仿宋" w:hAnsi="仿宋" w:eastAsia="仿宋" w:cs="仿宋"/>
          <w:snapToGrid w:val="0"/>
          <w:color w:val="auto"/>
          <w:kern w:val="0"/>
          <w:sz w:val="32"/>
          <w:szCs w:val="32"/>
        </w:rPr>
        <w:t>日9:00</w:t>
      </w:r>
      <w:r>
        <w:rPr>
          <w:rFonts w:hint="eastAsia" w:ascii="仿宋" w:hAnsi="仿宋" w:eastAsia="仿宋" w:cs="仿宋"/>
          <w:color w:val="auto"/>
          <w:sz w:val="32"/>
          <w:szCs w:val="32"/>
        </w:rPr>
        <w:t>—2021年1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snapToGrid w:val="0"/>
          <w:color w:val="auto"/>
          <w:kern w:val="0"/>
          <w:sz w:val="32"/>
          <w:szCs w:val="32"/>
          <w:lang w:val="en-US" w:eastAsia="zh-CN"/>
        </w:rPr>
        <w:t>7</w:t>
      </w:r>
      <w:r>
        <w:rPr>
          <w:rFonts w:hint="eastAsia" w:ascii="仿宋" w:hAnsi="仿宋" w:eastAsia="仿宋" w:cs="仿宋"/>
          <w:snapToGrid w:val="0"/>
          <w:color w:val="auto"/>
          <w:kern w:val="0"/>
          <w:sz w:val="32"/>
          <w:szCs w:val="32"/>
        </w:rPr>
        <w:t>日1</w:t>
      </w:r>
      <w:r>
        <w:rPr>
          <w:rFonts w:hint="eastAsia" w:ascii="仿宋" w:hAnsi="仿宋" w:eastAsia="仿宋" w:cs="仿宋"/>
          <w:snapToGrid w:val="0"/>
          <w:color w:val="auto"/>
          <w:kern w:val="0"/>
          <w:sz w:val="32"/>
          <w:szCs w:val="32"/>
          <w:lang w:val="en-US" w:eastAsia="zh-CN"/>
        </w:rPr>
        <w:t>7</w:t>
      </w:r>
      <w:r>
        <w:rPr>
          <w:rFonts w:hint="eastAsia" w:ascii="仿宋" w:hAnsi="仿宋" w:eastAsia="仿宋" w:cs="仿宋"/>
          <w:snapToGrid w:val="0"/>
          <w:color w:val="auto"/>
          <w:kern w:val="0"/>
          <w:sz w:val="32"/>
          <w:szCs w:val="32"/>
        </w:rPr>
        <w:t>:00</w:t>
      </w:r>
      <w:r>
        <w:rPr>
          <w:rFonts w:hint="eastAsia" w:ascii="仿宋" w:hAnsi="仿宋" w:eastAsia="仿宋" w:cs="仿宋"/>
          <w:sz w:val="32"/>
          <w:szCs w:val="32"/>
        </w:rPr>
        <w:t>期间进入“贵州公开招聘报名服务平台”（</w:t>
      </w:r>
      <w:r>
        <w:rPr>
          <w:rFonts w:hint="eastAsia" w:ascii="Cambria" w:hAnsi="Cambria" w:eastAsia="方正仿宋_GB2312" w:cs="方正仿宋_GB2312"/>
          <w:kern w:val="2"/>
          <w:sz w:val="32"/>
          <w:szCs w:val="32"/>
          <w:lang w:val="en-US" w:eastAsia="zh-CN" w:bidi="ar-SA"/>
        </w:rPr>
        <w:t>http://bm.gzsdata.com/site/V7vIfy</w:t>
      </w:r>
      <w:r>
        <w:rPr>
          <w:rFonts w:hint="eastAsia" w:ascii="仿宋" w:hAnsi="仿宋" w:eastAsia="仿宋" w:cs="仿宋"/>
          <w:sz w:val="32"/>
          <w:szCs w:val="32"/>
        </w:rPr>
        <w:t>）登陆界面完成账号注册后，通过“账号密码登陆”或“手机快捷登录”，并上传本人近期免冠正面彩色证件照片(jpg格式、大于30KB且小于300KB），因照片模糊、头部显示过小等原因造成无法审核通过的，责任自负。应聘人员根据所报岗位要求，如实、准确、完整地填写《仁怀市人民医院、仁怀市中医院2021年公开招聘编外专业技术人员报名表》(附件2)，认真核对信息后及时提交。</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2、报名注意事项</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每位应聘人员只能应聘一个岗位。应聘人员注册登录的手机号是查询资格审查结果、网上缴费确认、在线打印准考证等事项的重要查询依据，请确保手机号准确无误并妥善保管。单个岗位的报名人数（指最终进行报名确认并缴费的人数）与该岗位计划招聘人数达不到3：1比例的，按照实际人数参考，但进入面试环节后，面试成绩需达到70分及以上方可进入下一环节。</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特别提示：①应聘人员在填写报名信息并成功上传照片或因审核未通过重新修改报名信息后，都须点击“提交报名申请”键提交报名申请。②提交报名申请后，报名信息将被锁定，在审核单位进行资格初审之前将不可再修改。请务必认真核对自己的报名信息，确认无误后方可提交报名申请。③在报名截止时间（2021年1</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7</w:t>
      </w:r>
      <w:r>
        <w:rPr>
          <w:rFonts w:hint="eastAsia" w:ascii="仿宋" w:hAnsi="仿宋" w:eastAsia="仿宋" w:cs="仿宋"/>
          <w:sz w:val="32"/>
          <w:szCs w:val="32"/>
        </w:rPr>
        <w:t>日1</w:t>
      </w:r>
      <w:r>
        <w:rPr>
          <w:rFonts w:hint="eastAsia" w:ascii="仿宋" w:hAnsi="仿宋" w:eastAsia="仿宋" w:cs="仿宋"/>
          <w:sz w:val="32"/>
          <w:szCs w:val="32"/>
          <w:lang w:val="en-US" w:eastAsia="zh-CN"/>
        </w:rPr>
        <w:t>7</w:t>
      </w:r>
      <w:r>
        <w:rPr>
          <w:rFonts w:hint="eastAsia" w:ascii="仿宋" w:hAnsi="仿宋" w:eastAsia="仿宋" w:cs="仿宋"/>
          <w:sz w:val="32"/>
          <w:szCs w:val="32"/>
        </w:rPr>
        <w:t>:00）前未点击“提交报名申请”的应聘人员，审核单位无法审核其报名信息，即视为自动放弃报名，导致报名失败。④应聘人员报名填报的专业名称必须与毕业证和学位证完全一致，如专业名称后面带括号或其他说明的，也必须如实填报。</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3.资格审查须上传的材料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报考人员请根据本人身份和本方案招聘条件及岗位要求在报名系统中上传下列资格审查材料(按①-④的顺序上传)，所上传材料必须齐全，且清晰可见: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①本人有效《居民身份证》国徽面及人像面(或户籍所在地公安机关出具的附本人照片的户籍、身份证明)。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②毕业证书、学位证书。2021年应届毕业生可提交《毕业生就业推荐表》(在办理聘用审批手续时，必须按要求提供相应的毕业证书、学位证书)。国外、香港、澳门学历须提供教育部留学服务中心出具的“国外学历学位认证书”或“香港、澳门特别行政区学历学位认证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③报考岗位所需资格证、执业证、规培证。</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④应聘岗位所需的其他材料按《仁怀市人民医院、仁怀市中医院2021年面向社会公开招聘编外专业技术人员职位表》提供。</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4.资格初审及缴费确认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资格初审采取网上审核的方式进行，资格审核单位于2021年1</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日至2021年1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日1</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:00</w:t>
      </w:r>
      <w:r>
        <w:rPr>
          <w:rFonts w:hint="eastAsia" w:ascii="仿宋" w:hAnsi="仿宋" w:eastAsia="仿宋" w:cs="仿宋"/>
          <w:sz w:val="32"/>
          <w:szCs w:val="32"/>
        </w:rPr>
        <w:t>期间根据招聘条件及岗位要求，对报考人员提交的相关信息进行网上资格初审。报考人员确认报名信息后，招考单位将在24小时内完成资格初审。报考人员可于2021年</w:t>
      </w: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日9:00至2021年1</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日1</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:00期</w:t>
      </w:r>
      <w:r>
        <w:rPr>
          <w:rFonts w:hint="eastAsia" w:ascii="仿宋" w:hAnsi="仿宋" w:eastAsia="仿宋" w:cs="仿宋"/>
          <w:sz w:val="32"/>
          <w:szCs w:val="32"/>
        </w:rPr>
        <w:t>间登录“</w:t>
      </w:r>
      <w:r>
        <w:rPr>
          <w:rFonts w:hint="eastAsia" w:ascii="仿宋" w:hAnsi="仿宋" w:eastAsia="仿宋" w:cs="仿宋"/>
          <w:sz w:val="32"/>
          <w:szCs w:val="32"/>
          <w:lang w:val="en-US" w:eastAsia="zh-CN"/>
        </w:rPr>
        <w:t>贵州公开招聘报名服务平台</w:t>
      </w:r>
      <w:r>
        <w:rPr>
          <w:rFonts w:hint="eastAsia" w:ascii="仿宋" w:hAnsi="仿宋" w:eastAsia="仿宋" w:cs="仿宋"/>
          <w:sz w:val="32"/>
          <w:szCs w:val="32"/>
        </w:rPr>
        <w:t>”查询资格初审结果。通过资格初审的报考人员，不得再报考其他岗位。未通过资格初审的，报考人员可在报名截止时间(即2021年1</w:t>
      </w:r>
      <w:r>
        <w:rPr>
          <w:rFonts w:hint="eastAsia" w:ascii="仿宋" w:hAnsi="仿宋" w:eastAsia="仿宋" w:cs="仿宋"/>
          <w:sz w:val="32"/>
          <w:szCs w:val="32"/>
          <w:lang w:val="en-US" w:eastAsia="zh-CN"/>
        </w:rPr>
        <w:t>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日1</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:00)前自</w:t>
      </w:r>
      <w:r>
        <w:rPr>
          <w:rFonts w:hint="eastAsia" w:ascii="仿宋" w:hAnsi="仿宋" w:eastAsia="仿宋" w:cs="仿宋"/>
          <w:sz w:val="32"/>
          <w:szCs w:val="32"/>
        </w:rPr>
        <w:t>行修改报考信息并重新提交报名申请。报名截止时间(即2021年1</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7</w:t>
      </w:r>
      <w:r>
        <w:rPr>
          <w:rFonts w:hint="eastAsia" w:ascii="仿宋" w:hAnsi="仿宋" w:eastAsia="仿宋" w:cs="仿宋"/>
          <w:sz w:val="32"/>
          <w:szCs w:val="32"/>
        </w:rPr>
        <w:t>日1</w:t>
      </w:r>
      <w:r>
        <w:rPr>
          <w:rFonts w:hint="eastAsia" w:ascii="仿宋" w:hAnsi="仿宋" w:eastAsia="仿宋" w:cs="仿宋"/>
          <w:sz w:val="32"/>
          <w:szCs w:val="32"/>
          <w:lang w:val="en-US" w:eastAsia="zh-CN"/>
        </w:rPr>
        <w:t>7</w:t>
      </w:r>
      <w:r>
        <w:rPr>
          <w:rFonts w:hint="eastAsia" w:ascii="仿宋" w:hAnsi="仿宋" w:eastAsia="仿宋" w:cs="仿宋"/>
          <w:sz w:val="32"/>
          <w:szCs w:val="32"/>
        </w:rPr>
        <w:t>:00)后至2021年</w:t>
      </w: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日1</w:t>
      </w:r>
      <w:r>
        <w:rPr>
          <w:rFonts w:hint="eastAsia" w:ascii="仿宋" w:hAnsi="仿宋" w:eastAsia="仿宋" w:cs="仿宋"/>
          <w:sz w:val="32"/>
          <w:szCs w:val="32"/>
          <w:lang w:val="en-US" w:eastAsia="zh-CN"/>
        </w:rPr>
        <w:t>7</w:t>
      </w:r>
      <w:r>
        <w:rPr>
          <w:rFonts w:hint="eastAsia" w:ascii="仿宋" w:hAnsi="仿宋" w:eastAsia="仿宋" w:cs="仿宋"/>
          <w:sz w:val="32"/>
          <w:szCs w:val="32"/>
        </w:rPr>
        <w:t>:00前审核仍未通过的，报考人员不得再修改任何报名信息，视为报名失败。</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通过资格初审的报考人员</w:t>
      </w:r>
      <w:r>
        <w:rPr>
          <w:rFonts w:hint="eastAsia" w:ascii="仿宋" w:hAnsi="仿宋" w:eastAsia="仿宋" w:cs="仿宋"/>
          <w:color w:val="auto"/>
          <w:sz w:val="32"/>
          <w:szCs w:val="32"/>
          <w:lang w:val="en-US" w:eastAsia="zh-CN"/>
        </w:rPr>
        <w:t>须于2021年12月9日17:00</w:t>
      </w:r>
      <w:r>
        <w:rPr>
          <w:rFonts w:hint="eastAsia" w:ascii="仿宋" w:hAnsi="仿宋" w:eastAsia="仿宋" w:cs="仿宋"/>
          <w:sz w:val="32"/>
          <w:szCs w:val="32"/>
        </w:rPr>
        <w:t>前在</w:t>
      </w:r>
      <w:r>
        <w:rPr>
          <w:rFonts w:hint="eastAsia" w:ascii="仿宋" w:hAnsi="仿宋" w:eastAsia="仿宋" w:cs="仿宋"/>
          <w:sz w:val="32"/>
          <w:szCs w:val="32"/>
          <w:lang w:val="en-US" w:eastAsia="zh-CN"/>
        </w:rPr>
        <w:t>登陆</w:t>
      </w:r>
      <w:r>
        <w:rPr>
          <w:rFonts w:hint="eastAsia" w:ascii="仿宋" w:hAnsi="仿宋" w:eastAsia="仿宋" w:cs="仿宋"/>
          <w:sz w:val="32"/>
          <w:szCs w:val="32"/>
        </w:rPr>
        <w:t>“</w:t>
      </w:r>
      <w:r>
        <w:rPr>
          <w:rFonts w:hint="eastAsia" w:ascii="仿宋" w:hAnsi="仿宋" w:eastAsia="仿宋" w:cs="仿宋"/>
          <w:sz w:val="32"/>
          <w:szCs w:val="32"/>
          <w:lang w:val="en-US" w:eastAsia="zh-CN"/>
        </w:rPr>
        <w:t>贵州公开招聘报名服务平台</w:t>
      </w:r>
      <w:r>
        <w:rPr>
          <w:rFonts w:hint="eastAsia" w:ascii="仿宋" w:hAnsi="仿宋" w:eastAsia="仿宋" w:cs="仿宋"/>
          <w:sz w:val="32"/>
          <w:szCs w:val="32"/>
        </w:rPr>
        <w:t>”进行网上报名确认并缴纳100元报名费。未按期确认及缴费者视为自动放弃考试。</w:t>
      </w:r>
    </w:p>
    <w:p>
      <w:pPr>
        <w:spacing w:line="560" w:lineRule="exact"/>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5</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网上打印准考证</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网上缴费结束后，报考人员应于2021年12月15日9:00至12月16日17:00期间进入“贵州公开招聘服务平台”打印笔试准考证。</w:t>
      </w:r>
    </w:p>
    <w:p>
      <w:pPr>
        <w:pStyle w:val="6"/>
        <w:widowControl/>
        <w:shd w:val="clear" w:color="auto" w:fill="FFFFFF"/>
        <w:spacing w:before="0" w:beforeAutospacing="0" w:after="0" w:afterAutospacing="0" w:line="540" w:lineRule="exact"/>
        <w:ind w:left="5438" w:leftChars="304" w:hanging="4800" w:hangingChars="15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网上资格初审</w:t>
      </w:r>
      <w:r>
        <w:rPr>
          <w:rFonts w:hint="eastAsia" w:ascii="仿宋" w:hAnsi="仿宋" w:eastAsia="仿宋" w:cs="仿宋"/>
          <w:sz w:val="32"/>
          <w:szCs w:val="32"/>
        </w:rPr>
        <w:t>咨询</w:t>
      </w:r>
      <w:r>
        <w:rPr>
          <w:rFonts w:hint="eastAsia" w:ascii="仿宋" w:hAnsi="仿宋" w:eastAsia="仿宋" w:cs="仿宋"/>
          <w:sz w:val="32"/>
          <w:szCs w:val="32"/>
          <w:lang w:val="en-US" w:eastAsia="zh-CN"/>
        </w:rPr>
        <w:t>电话：</w:t>
      </w:r>
    </w:p>
    <w:p>
      <w:pPr>
        <w:pStyle w:val="6"/>
        <w:widowControl/>
        <w:shd w:val="clear" w:color="auto" w:fill="FFFFFF"/>
        <w:spacing w:before="0" w:beforeAutospacing="0" w:after="0" w:afterAutospacing="0" w:line="540" w:lineRule="exact"/>
        <w:ind w:left="5438" w:leftChars="304" w:hanging="4800" w:hangingChars="1500"/>
        <w:rPr>
          <w:rFonts w:ascii="仿宋" w:hAnsi="仿宋" w:eastAsia="仿宋" w:cs="仿宋"/>
          <w:sz w:val="32"/>
          <w:szCs w:val="32"/>
        </w:rPr>
      </w:pPr>
      <w:r>
        <w:rPr>
          <w:rFonts w:hint="eastAsia" w:ascii="仿宋" w:hAnsi="仿宋" w:eastAsia="仿宋" w:cs="仿宋"/>
          <w:color w:val="000000" w:themeColor="text1"/>
          <w:sz w:val="32"/>
          <w:szCs w:val="32"/>
          <w:shd w:val="clear" w:color="auto" w:fill="FFFFFF"/>
          <w14:textFill>
            <w14:solidFill>
              <w14:schemeClr w14:val="tx1"/>
            </w14:solidFill>
          </w14:textFill>
        </w:rPr>
        <w:t>仁怀市人民医院</w:t>
      </w:r>
      <w:r>
        <w:rPr>
          <w:rFonts w:hint="eastAsia" w:ascii="仿宋" w:hAnsi="仿宋" w:eastAsia="仿宋" w:cs="仿宋"/>
          <w:color w:val="000000" w:themeColor="text1"/>
          <w:sz w:val="32"/>
          <w:szCs w:val="32"/>
          <w:shd w:val="clear" w:color="auto" w:fill="FFFFFF"/>
          <w:lang w:eastAsia="zh-CN"/>
          <w14:textFill>
            <w14:solidFill>
              <w14:schemeClr w14:val="tx1"/>
            </w14:solidFill>
          </w14:textFill>
        </w:rPr>
        <w:t>：</w:t>
      </w:r>
      <w:r>
        <w:rPr>
          <w:rFonts w:hint="eastAsia" w:ascii="仿宋" w:hAnsi="仿宋" w:eastAsia="仿宋" w:cs="仿宋"/>
          <w:color w:val="000000" w:themeColor="text1"/>
          <w:sz w:val="32"/>
          <w:szCs w:val="32"/>
          <w:shd w:val="clear" w:color="auto" w:fill="FFFFFF"/>
          <w14:textFill>
            <w14:solidFill>
              <w14:schemeClr w14:val="tx1"/>
            </w14:solidFill>
          </w14:textFill>
        </w:rPr>
        <w:t>0851-22221329</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 xml:space="preserve"> </w:t>
      </w:r>
      <w:r>
        <w:rPr>
          <w:rFonts w:hint="eastAsia" w:ascii="仿宋" w:hAnsi="仿宋" w:eastAsia="仿宋" w:cs="仿宋"/>
          <w:color w:val="000000" w:themeColor="text1"/>
          <w:sz w:val="32"/>
          <w:szCs w:val="32"/>
          <w:shd w:val="clear" w:color="auto" w:fill="FFFFFF"/>
          <w14:textFill>
            <w14:solidFill>
              <w14:schemeClr w14:val="tx1"/>
            </w14:solidFill>
          </w14:textFill>
        </w:rPr>
        <w:t xml:space="preserve">0851-22276503   </w:t>
      </w:r>
    </w:p>
    <w:p>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仁怀市中医院：</w:t>
      </w:r>
      <w:r>
        <w:rPr>
          <w:rFonts w:hint="eastAsia" w:ascii="仿宋" w:hAnsi="仿宋" w:eastAsia="仿宋" w:cs="仿宋"/>
          <w:color w:val="000000" w:themeColor="text1"/>
          <w:sz w:val="32"/>
          <w:szCs w:val="32"/>
          <w14:textFill>
            <w14:solidFill>
              <w14:schemeClr w14:val="tx1"/>
            </w14:solidFill>
          </w14:textFill>
        </w:rPr>
        <w:t xml:space="preserve">0851-22290372              </w:t>
      </w:r>
    </w:p>
    <w:p>
      <w:pPr>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网上报名技术咨询电话</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0851-88325499</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5.报名要求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单个岗位招聘计划数与该岗位报名人数(以最终确认缴费人数为准)达不到</w:t>
      </w:r>
      <w:r>
        <w:rPr>
          <w:rFonts w:hint="eastAsia" w:ascii="仿宋" w:hAnsi="仿宋" w:eastAsia="仿宋" w:cs="仿宋"/>
          <w:color w:val="FF0000"/>
          <w:sz w:val="32"/>
          <w:szCs w:val="32"/>
        </w:rPr>
        <w:t>1:3</w:t>
      </w:r>
      <w:r>
        <w:rPr>
          <w:rFonts w:hint="eastAsia" w:ascii="仿宋" w:hAnsi="仿宋" w:eastAsia="仿宋" w:cs="仿宋"/>
          <w:sz w:val="32"/>
          <w:szCs w:val="32"/>
        </w:rPr>
        <w:t>比例的，按照实际人数参考，但进入面试环节后，面试成绩需达到70分及以上方可进入下一环节。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原则上要求本人亲自报名和填写相关信息，信息填写不真实、不完整或填写错误的责任自负。如因特殊情况请他人代为填写报名信息的，视为应聘人员本人填写，由应聘人员本人承担相关责任。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报名应聘人员提供虚假报名材料的，一经查实，即取消进入下一环节的资格。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特别提示:网上报名资格初审只对报考人员在网上提交的报名信息进行审核，不对报考人员所提交信息的真实性进行审核。报考人员必须认真对照《招聘方案》中所规定的招聘条件，以及《招聘职位表》中的各项要求，确定自己是否符合招聘条件之后，再进行填报。报名应聘人员填报的专业应当与其毕业证书和学位证书上的专业完全一致，如毕业证书和学位证书上的专业有括号内容或其他备注说明的也必须如实填报。</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(三)笔试</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笔试时间:</w:t>
      </w:r>
      <w:r>
        <w:rPr>
          <w:rFonts w:hint="eastAsia" w:ascii="仿宋" w:hAnsi="仿宋" w:eastAsia="仿宋" w:cs="仿宋"/>
          <w:sz w:val="32"/>
          <w:szCs w:val="32"/>
          <w:lang w:val="en-US" w:eastAsia="zh-CN"/>
        </w:rPr>
        <w:t>2021年12月18日，具体时间</w:t>
      </w:r>
      <w:r>
        <w:rPr>
          <w:rFonts w:hint="eastAsia" w:ascii="仿宋" w:hAnsi="仿宋" w:eastAsia="仿宋" w:cs="仿宋"/>
          <w:sz w:val="32"/>
          <w:szCs w:val="32"/>
        </w:rPr>
        <w:t>详见《准考证》</w:t>
      </w:r>
      <w:r>
        <w:rPr>
          <w:rFonts w:hint="eastAsia" w:ascii="仿宋" w:hAnsi="仿宋" w:eastAsia="仿宋" w:cs="仿宋"/>
          <w:sz w:val="32"/>
          <w:szCs w:val="32"/>
          <w:lang w:eastAsia="zh-CN"/>
        </w:rPr>
        <w:t>（</w:t>
      </w:r>
      <w:r>
        <w:rPr>
          <w:rFonts w:hint="eastAsia" w:ascii="仿宋_GB2312" w:hAnsi="仿宋_GB2312" w:eastAsia="仿宋_GB2312" w:cs="仿宋_GB2312"/>
          <w:color w:val="000000" w:themeColor="text1"/>
          <w:sz w:val="32"/>
          <w:szCs w:val="32"/>
          <w14:textFill>
            <w14:solidFill>
              <w14:schemeClr w14:val="tx1"/>
            </w14:solidFill>
          </w14:textFill>
        </w:rPr>
        <w:t>如因疫情形势变化无法如期举行，则另行通知</w:t>
      </w:r>
      <w:r>
        <w:rPr>
          <w:rFonts w:hint="eastAsia" w:ascii="仿宋" w:hAnsi="仿宋" w:eastAsia="仿宋" w:cs="仿宋"/>
          <w:sz w:val="32"/>
          <w:szCs w:val="32"/>
          <w:lang w:eastAsia="zh-CN"/>
        </w:rPr>
        <w:t>）</w:t>
      </w:r>
      <w:r>
        <w:rPr>
          <w:rFonts w:hint="eastAsia" w:ascii="仿宋" w:hAnsi="仿宋" w:eastAsia="仿宋" w:cs="仿宋"/>
          <w:sz w:val="32"/>
          <w:szCs w:val="32"/>
        </w:rPr>
        <w:t>。</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考试地点:</w:t>
      </w:r>
      <w:r>
        <w:rPr>
          <w:rFonts w:hint="eastAsia" w:ascii="仿宋" w:hAnsi="仿宋" w:eastAsia="仿宋" w:cs="仿宋"/>
          <w:sz w:val="32"/>
          <w:szCs w:val="32"/>
          <w:lang w:val="en-US" w:eastAsia="zh-CN"/>
        </w:rPr>
        <w:t>贵阳市，</w:t>
      </w:r>
      <w:r>
        <w:rPr>
          <w:rFonts w:hint="eastAsia" w:ascii="仿宋" w:hAnsi="仿宋" w:eastAsia="仿宋" w:cs="仿宋"/>
          <w:sz w:val="32"/>
          <w:szCs w:val="32"/>
        </w:rPr>
        <w:t>详</w:t>
      </w:r>
      <w:bookmarkStart w:id="0" w:name="_GoBack"/>
      <w:bookmarkEnd w:id="0"/>
      <w:r>
        <w:rPr>
          <w:rFonts w:hint="eastAsia" w:ascii="仿宋" w:hAnsi="仿宋" w:eastAsia="仿宋" w:cs="仿宋"/>
          <w:sz w:val="32"/>
          <w:szCs w:val="32"/>
        </w:rPr>
        <w:t>见《准考证》。</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笔试方式:笔试采取闭卷考试，</w:t>
      </w:r>
      <w:r>
        <w:rPr>
          <w:rFonts w:hint="eastAsia" w:ascii="仿宋" w:hAnsi="仿宋" w:eastAsia="仿宋" w:cs="仿宋"/>
          <w:sz w:val="32"/>
          <w:szCs w:val="32"/>
          <w:lang w:val="en-US" w:eastAsia="zh-CN"/>
        </w:rPr>
        <w:t>满分</w:t>
      </w:r>
      <w:r>
        <w:rPr>
          <w:rFonts w:hint="eastAsia" w:ascii="仿宋" w:hAnsi="仿宋" w:eastAsia="仿宋" w:cs="仿宋"/>
          <w:sz w:val="32"/>
          <w:szCs w:val="32"/>
        </w:rPr>
        <w:t>100分。</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笔试类别及范围:按照所报岗位类别进行考察。</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所有考生均须参加相应类别的考试，中间不间断，考生不得提前交卷、退场。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笔试内容不指定参考用书，考试时需携带有效二代居民身份证原件</w:t>
      </w:r>
      <w:r>
        <w:rPr>
          <w:rFonts w:hint="eastAsia" w:ascii="仿宋" w:hAnsi="仿宋" w:eastAsia="仿宋" w:cs="仿宋"/>
          <w:sz w:val="32"/>
          <w:szCs w:val="32"/>
          <w:lang w:eastAsia="zh-CN"/>
        </w:rPr>
        <w:t>、</w:t>
      </w:r>
      <w:r>
        <w:rPr>
          <w:rFonts w:hint="eastAsia" w:ascii="仿宋" w:hAnsi="仿宋" w:eastAsia="仿宋" w:cs="仿宋"/>
          <w:sz w:val="32"/>
          <w:szCs w:val="32"/>
        </w:rPr>
        <w:t>笔试准考证和48小时内的核酸检测阴性报告才能进入考场参加考试。</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未取得有效成绩的考生，取消进入下一环节资格。</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笔试成绩通过仁怀市人民政府公众信息网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仁怀市人民医院</w:t>
      </w:r>
      <w:r>
        <w:rPr>
          <w:rFonts w:hint="eastAsia" w:ascii="仿宋" w:hAnsi="仿宋" w:eastAsia="仿宋" w:cs="仿宋"/>
          <w:sz w:val="32"/>
          <w:szCs w:val="32"/>
          <w:lang w:eastAsia="zh-CN"/>
        </w:rPr>
        <w:t>官网</w:t>
      </w:r>
      <w:r>
        <w:rPr>
          <w:rFonts w:hint="eastAsia" w:ascii="仿宋" w:hAnsi="仿宋" w:eastAsia="仿宋" w:cs="仿宋"/>
          <w:sz w:val="32"/>
          <w:szCs w:val="32"/>
        </w:rPr>
        <w:t>、仁怀市中医院官网</w:t>
      </w:r>
      <w:r>
        <w:rPr>
          <w:rFonts w:hint="eastAsia" w:ascii="仿宋" w:hAnsi="仿宋" w:eastAsia="仿宋" w:cs="仿宋"/>
          <w:sz w:val="32"/>
          <w:szCs w:val="32"/>
          <w:lang w:eastAsia="zh-CN"/>
        </w:rPr>
        <w:t>公布</w:t>
      </w:r>
      <w:r>
        <w:rPr>
          <w:rFonts w:hint="eastAsia" w:ascii="仿宋" w:hAnsi="仿宋" w:eastAsia="仿宋" w:cs="仿宋"/>
          <w:sz w:val="32"/>
          <w:szCs w:val="32"/>
        </w:rPr>
        <w:t>。</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(四)资格复审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1.确定和公布进入资格复审人员名单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(1)根据应聘人员的笔试成绩按1：3比列由高到低确定资格复审人员，笔试成绩达不到1：3的按照实际考试人员进入资格复审。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(2)同一岗位考生笔试成绩末位并列的，同时进入该环节。</w:t>
      </w:r>
    </w:p>
    <w:p>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通过资格复审的，确认为参加面试人员。参加资格复审人员名单及面试人员名单通过仁怀市人民政府公众信息网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w:t>
      </w:r>
      <w:r>
        <w:rPr>
          <w:rFonts w:hint="eastAsia" w:ascii="仿宋" w:hAnsi="仿宋" w:eastAsia="仿宋" w:cs="仿宋"/>
          <w:sz w:val="32"/>
          <w:szCs w:val="32"/>
          <w:lang w:eastAsia="zh-CN"/>
        </w:rPr>
        <w:t>医院官网</w:t>
      </w:r>
      <w:r>
        <w:rPr>
          <w:rFonts w:hint="eastAsia" w:ascii="仿宋" w:hAnsi="仿宋" w:eastAsia="仿宋" w:cs="仿宋"/>
          <w:sz w:val="32"/>
          <w:szCs w:val="32"/>
        </w:rPr>
        <w:t>、仁怀市中医院官网</w:t>
      </w:r>
      <w:r>
        <w:rPr>
          <w:rFonts w:hint="eastAsia" w:ascii="仿宋" w:hAnsi="仿宋" w:eastAsia="仿宋" w:cs="仿宋"/>
          <w:sz w:val="32"/>
          <w:szCs w:val="32"/>
          <w:lang w:eastAsia="zh-CN"/>
        </w:rPr>
        <w:t>进行公示。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请考生关注资格复审相关公告并保持电话畅通，如因考生未阅读公告或错填联系电话、关闭电话、更改电话号码等导致无法联系未参加资格复审的，视为自动放弃，后果由考生本人承担。</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经资格复审不符合招聘条件或未在规定时间内到指定地点进行资格复审的应聘人员，取消其面试资格。该岗位空缺人数按笔试成绩由高到低依次递补。资格复审递补人员名单、时间等将在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仁怀市人民医院</w:t>
      </w:r>
      <w:r>
        <w:rPr>
          <w:rFonts w:hint="eastAsia" w:ascii="仿宋" w:hAnsi="仿宋" w:eastAsia="仿宋" w:cs="仿宋"/>
          <w:sz w:val="32"/>
          <w:szCs w:val="32"/>
          <w:lang w:eastAsia="zh-CN"/>
        </w:rPr>
        <w:t>官网</w:t>
      </w:r>
      <w:r>
        <w:rPr>
          <w:rFonts w:hint="eastAsia" w:ascii="仿宋" w:hAnsi="仿宋" w:eastAsia="仿宋" w:cs="仿宋"/>
          <w:sz w:val="32"/>
          <w:szCs w:val="32"/>
        </w:rPr>
        <w:t>、仁怀市中医院官网公布，在规定时间内未到指定地点进行资格递补复审的，视为递补人员自动放弃。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2.资格复审需提交材料要求: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资格复审采取现场审核方式进行，一般应由本人携带所需材料原件及复印件到场确认，如因特殊原因不能到场的，可委托他人代为确认。委托他人进行资格复审的，视为应聘人员本人确认，相关责任由应聘人员本人承担。资格复审应携带以下材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登录</w:t>
      </w:r>
      <w:r>
        <w:rPr>
          <w:rFonts w:hint="eastAsia" w:ascii="仿宋" w:hAnsi="仿宋" w:eastAsia="仿宋" w:cs="仿宋"/>
          <w:sz w:val="32"/>
          <w:szCs w:val="32"/>
        </w:rPr>
        <w:t>“</w:t>
      </w:r>
      <w:r>
        <w:rPr>
          <w:rFonts w:hint="eastAsia" w:ascii="仿宋" w:hAnsi="仿宋" w:eastAsia="仿宋" w:cs="仿宋"/>
          <w:sz w:val="32"/>
          <w:szCs w:val="32"/>
          <w:lang w:val="en-US" w:eastAsia="zh-CN"/>
        </w:rPr>
        <w:t>贵州公开招聘报名服务平台</w:t>
      </w:r>
      <w:r>
        <w:rPr>
          <w:rFonts w:hint="eastAsia" w:ascii="仿宋" w:hAnsi="仿宋" w:eastAsia="仿宋" w:cs="仿宋"/>
          <w:sz w:val="32"/>
          <w:szCs w:val="32"/>
        </w:rPr>
        <w:t>”网上打印《报名表》一式一份;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(2)有效《居民身份证》(或户籍所在地公安机关出具的附本人照片的户籍、身份证明)原件及复印件;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毕业证书、学位证书原件及复印件1份。“国外、香港、澳门学历须提供教育部学历学位认证部门出具的国外学历学位认证书”或“香港、澳门特别行政区学历学位认证书”原件及复印件1份。应届毕业生提交《毕业生就业推荐表》(在办理聘用审批手续时，必须按要求提供相应的毕业证书、学位证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(4)报考岗位所需资格证、执业证、规培证相关材料原件及复印件1份;</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(5)本人近期一寸正面免冠彩色照片3张(含电子版);</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(6)考生诚信承诺书(见附件3);</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(7)委托他人进行资格复审的，需持委托人亲笔书写的委托书(需注明受委托人姓名、身份证号)、资格复审所需材料、委托人及被委托人的身份证原件和复印件。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(8)应聘岗位所需的其他相关材料按《仁怀市人民医院、仁怀市中医院2021年公开招聘编外专业技术人员岗位及要求一览表》(见附件1)要求提供。</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资格审查贯穿于招聘工作全过程，如在招聘过程任何环节发现有违纪违规、材料不齐、提供虚假信息或应聘人员条件不符合招聘岗位条件要求等情况的取消应聘资格。</w:t>
      </w:r>
    </w:p>
    <w:p>
      <w:pPr>
        <w:spacing w:line="560" w:lineRule="exact"/>
        <w:ind w:firstLine="640" w:firstLineChars="200"/>
        <w:rPr>
          <w:rFonts w:ascii="仿宋" w:hAnsi="仿宋" w:eastAsia="仿宋" w:cs="仿宋"/>
          <w:sz w:val="32"/>
          <w:szCs w:val="32"/>
        </w:rPr>
      </w:pPr>
      <w:r>
        <w:rPr>
          <w:rFonts w:hint="eastAsia" w:ascii="楷体" w:hAnsi="楷体" w:eastAsia="楷体" w:cs="楷体"/>
          <w:sz w:val="32"/>
          <w:szCs w:val="32"/>
        </w:rPr>
        <w:t>(五)面试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通过资格复审的人员确定为参加面试对象。参加面试人员名单在仁怀市人民政府公众信息网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仁怀市人民医院</w:t>
      </w:r>
      <w:r>
        <w:rPr>
          <w:rFonts w:hint="eastAsia" w:ascii="仿宋" w:hAnsi="仿宋" w:eastAsia="仿宋" w:cs="仿宋"/>
          <w:sz w:val="32"/>
          <w:szCs w:val="32"/>
          <w:lang w:eastAsia="zh-CN"/>
        </w:rPr>
        <w:t>官网</w:t>
      </w:r>
      <w:r>
        <w:rPr>
          <w:rFonts w:hint="eastAsia" w:ascii="仿宋" w:hAnsi="仿宋" w:eastAsia="仿宋" w:cs="仿宋"/>
          <w:sz w:val="32"/>
          <w:szCs w:val="32"/>
        </w:rPr>
        <w:t>、仁怀市中医院官网上公示。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面试采取半结构化面试。主要是考察考生的综合素质和业务素质，主要测试文明举止、语言表达及逻辑思维和综合分析能力、工作责任心和工作应变能力、相关岗位业务能力、团结协作精神等方面的内容。面试总分为100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2.面试的时间和地点另行通知。</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3.未参加面试或未取得有效成绩的取消进入下一环节的资格。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4.岗位比例未达到1:3比例的岗位，该岗位参加应聘的面试人员的面试成绩必须达到70分及以上才能进入下一环节。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5.面试成绩在仁怀市人民政府公众信息网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仁怀市人民医院</w:t>
      </w:r>
      <w:r>
        <w:rPr>
          <w:rFonts w:hint="eastAsia" w:ascii="仿宋" w:hAnsi="仿宋" w:eastAsia="仿宋" w:cs="仿宋"/>
          <w:sz w:val="32"/>
          <w:szCs w:val="32"/>
          <w:lang w:eastAsia="zh-CN"/>
        </w:rPr>
        <w:t>官网</w:t>
      </w:r>
      <w:r>
        <w:rPr>
          <w:rFonts w:hint="eastAsia" w:ascii="仿宋" w:hAnsi="仿宋" w:eastAsia="仿宋" w:cs="仿宋"/>
          <w:sz w:val="32"/>
          <w:szCs w:val="32"/>
        </w:rPr>
        <w:t>、仁怀市中医院官网上公示。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6.总成绩计算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(1)总成绩按笔试成绩占40%，面试成绩占60%计算。笔试成绩、面试成绩和总成绩均按“四舍五入法”保留小数点后两位数字。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(2)同一岗位应聘人员总成绩末位并列的，按实际成绩计算，如仍并列的，面试成绩高的进入下一环节。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(3)总成绩在仁怀市人民政府公众信息网</w:t>
      </w:r>
      <w:r>
        <w:rPr>
          <w:rFonts w:hint="eastAsia" w:ascii="仿宋" w:hAnsi="仿宋" w:eastAsia="仿宋" w:cs="仿宋"/>
          <w:sz w:val="32"/>
          <w:szCs w:val="32"/>
          <w:lang w:eastAsia="zh-CN"/>
        </w:rPr>
        <w:t>、</w:t>
      </w:r>
      <w:r>
        <w:rPr>
          <w:rFonts w:hint="eastAsia" w:ascii="仿宋" w:hAnsi="仿宋" w:eastAsia="仿宋" w:cs="仿宋"/>
          <w:sz w:val="32"/>
          <w:szCs w:val="32"/>
        </w:rPr>
        <w:t>仁怀市人民医院</w:t>
      </w:r>
      <w:r>
        <w:rPr>
          <w:rFonts w:hint="eastAsia" w:ascii="仿宋" w:hAnsi="仿宋" w:eastAsia="仿宋" w:cs="仿宋"/>
          <w:sz w:val="32"/>
          <w:szCs w:val="32"/>
          <w:lang w:eastAsia="zh-CN"/>
        </w:rPr>
        <w:t>官网</w:t>
      </w:r>
      <w:r>
        <w:rPr>
          <w:rFonts w:hint="eastAsia" w:ascii="仿宋" w:hAnsi="仿宋" w:eastAsia="仿宋" w:cs="仿宋"/>
          <w:sz w:val="32"/>
          <w:szCs w:val="32"/>
        </w:rPr>
        <w:t>、仁怀市中医院官网上公示。</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(六)体检</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1.面试结束后即进入体检环节。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2.根据应聘人员总成绩由高到低按单个岗位招聘计划人数与该岗位参加体检人数1:1的比例确定体检对象。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3.放弃体检或体检不合格的，取消进入下一环节资格，空缺岗位按照总成绩排名依次递补（递补人员面试成绩必须大于70分）。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4.体检费用由应聘人员自理，体检标准参照贵州省公务员录用体检标准执行。体检的具体时间另行通知。</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(七)考察</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体检合格的应聘人员确定为考察对象。考察内容主要包括应聘人员政治思想、道德品质、能力素质、学习和工作表现、有无违法、有无违反计划生育等。考察时还须进一步核实应聘人员是否符合规定的应聘资格条件，确认其报名时提交的信息和材料是否真实、准确。</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考察不合格者，取消其进入下一环节的资格，空缺岗位依次递补（递补人员面试成绩必须大于70分）。</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(八)公示招聘结果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经笔试、面试、体检、考察合格的应聘人员，确定为拟聘用人员，在仁怀市人民政府公众信息网、仁怀市人民医院官网上对拟聘用人员名单公示5个工作日。</w:t>
      </w:r>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（九）确定聘用对象及试用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拟聘人员公示结果不影响聘用的，通知拟聘人员上岗试用，拟聘人员应在规定时间到医院报到；逾期者，取消其聘用资格。拟聘人员持执业医师资格证和住院医师规范化培训合格证试用期为1个月，其余试用期三个月，试用期满考核合格的正式聘用；考核不合格者，取消聘用资格。聘用人员与原工作单位有聘用（劳动）关系的，在签订劳动合同前，须提交与原单位签订的《终止劳动关系证明书》，个人人事档案需转入仁怀市人民医院、仁怀市中医院方能签订劳动合同。</w:t>
      </w:r>
    </w:p>
    <w:p>
      <w:pPr>
        <w:spacing w:line="560" w:lineRule="exact"/>
        <w:ind w:firstLine="320" w:firstLineChars="100"/>
        <w:rPr>
          <w:rFonts w:ascii="楷体" w:hAnsi="楷体" w:eastAsia="楷体" w:cs="楷体"/>
          <w:sz w:val="32"/>
          <w:szCs w:val="32"/>
        </w:rPr>
      </w:pPr>
      <w:r>
        <w:rPr>
          <w:rFonts w:hint="eastAsia" w:ascii="楷体" w:hAnsi="楷体" w:eastAsia="楷体" w:cs="楷体"/>
          <w:sz w:val="32"/>
          <w:szCs w:val="32"/>
        </w:rPr>
        <w:t>（十）待遇</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仁怀市人民医院：执业医师试用期间执行相应职称工资待遇，其余人员试用期执行学历工资，试用期满经考核合格后根据相应职称参照在编职工执行同工同酬；新入职同时持有执业医师资格证和住院医师规范化培训合格证且与医院签订9年服务协议的，经考核合格后，医院给予10万元的补助费，分期3年给付（第一年50%，第二年30%，第三年20%），每年年度考核合格后发放；全日制博士研究生、全日制本科及以上的正高职称的高层次人才待遇面议。</w:t>
      </w:r>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2、仁怀市中医院：执业医师试用期间执行相应职称工资待遇，其余人员试用期执行学历工资，试用期满经考核合格后根据相应职称参照在编职工执行同工同酬；新入职同时持有执业医师资格证和住院医师规范化培训合格证且与医院签订9年服务协议的，经考核合格后，医院给予10万元的补助费，分期3年给付（第一年50%，第二年30%，第三年20%），每年年度考核合格后发放；全日制博士研究生、全日制本科及以上的正高职称的高层次人才待遇面议。</w:t>
      </w:r>
    </w:p>
    <w:p>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 xml:space="preserve">（十一）纪律监督 </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凡在招聘工作中弄虚作假，徇私舞弊的，由院纪委按照相关规定追究其经办人、有关负责人的责任，对违反规定的应聘人员，医院予以清退。</w:t>
      </w:r>
    </w:p>
    <w:p>
      <w:pPr>
        <w:spacing w:line="56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四、有关说明</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疫情期间，为保障疫情防控有序开展，除报名时间外，其余各环节进行时间将根据安排提前在仁怀市人民政府公众信息网、仁怀市人民医院官网上公布，请报考人员及时关注。</w:t>
      </w:r>
    </w:p>
    <w:p>
      <w:pPr>
        <w:pStyle w:val="6"/>
        <w:widowControl/>
        <w:shd w:val="clear" w:color="auto" w:fill="FFFFFF"/>
        <w:spacing w:before="0" w:beforeAutospacing="0" w:after="0" w:afterAutospacing="0" w:line="54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sz w:val="32"/>
          <w:szCs w:val="32"/>
          <w:shd w:val="clear" w:color="auto" w:fill="FFFFFF"/>
          <w14:textFill>
            <w14:solidFill>
              <w14:schemeClr w14:val="tx1"/>
            </w14:solidFill>
          </w14:textFill>
        </w:rPr>
        <w:t>咨询电话：</w:t>
      </w:r>
    </w:p>
    <w:p>
      <w:pPr>
        <w:pStyle w:val="6"/>
        <w:widowControl/>
        <w:shd w:val="clear" w:color="auto" w:fill="FFFFFF"/>
        <w:spacing w:before="0" w:beforeAutospacing="0" w:after="0" w:afterAutospacing="0" w:line="540" w:lineRule="exact"/>
        <w:ind w:firstLine="640" w:firstLineChars="200"/>
        <w:rPr>
          <w:rFonts w:ascii="仿宋" w:hAnsi="仿宋" w:eastAsia="仿宋" w:cs="仿宋"/>
          <w:color w:val="000000" w:themeColor="text1"/>
          <w:sz w:val="32"/>
          <w:szCs w:val="32"/>
          <w:shd w:val="clear" w:color="auto" w:fill="FFFFFF"/>
          <w14:textFill>
            <w14:solidFill>
              <w14:schemeClr w14:val="tx1"/>
            </w14:solidFill>
          </w14:textFill>
        </w:rPr>
      </w:pPr>
      <w:r>
        <w:rPr>
          <w:rFonts w:hint="eastAsia" w:ascii="仿宋" w:hAnsi="仿宋" w:eastAsia="仿宋" w:cs="仿宋"/>
          <w:color w:val="000000" w:themeColor="text1"/>
          <w:sz w:val="32"/>
          <w:szCs w:val="32"/>
          <w:shd w:val="clear" w:color="auto" w:fill="FFFFFF"/>
          <w14:textFill>
            <w14:solidFill>
              <w14:schemeClr w14:val="tx1"/>
            </w14:solidFill>
          </w14:textFill>
        </w:rPr>
        <w:t xml:space="preserve">仁怀市人民医院：0851-22221329 蒋老师 </w:t>
      </w:r>
    </w:p>
    <w:p>
      <w:pPr>
        <w:spacing w:line="560" w:lineRule="exact"/>
        <w:ind w:firstLine="3200" w:firstLineChars="1000"/>
        <w:rPr>
          <w:rFonts w:ascii="仿宋" w:hAnsi="仿宋" w:eastAsia="仿宋" w:cs="仿宋"/>
          <w:sz w:val="32"/>
          <w:szCs w:val="32"/>
        </w:rPr>
      </w:pPr>
      <w:r>
        <w:rPr>
          <w:rFonts w:hint="eastAsia" w:ascii="仿宋" w:hAnsi="仿宋" w:eastAsia="仿宋" w:cs="仿宋"/>
          <w:color w:val="000000" w:themeColor="text1"/>
          <w:sz w:val="32"/>
          <w:szCs w:val="32"/>
          <w:shd w:val="clear" w:color="auto" w:fill="FFFFFF"/>
          <w14:textFill>
            <w14:solidFill>
              <w14:schemeClr w14:val="tx1"/>
            </w14:solidFill>
          </w14:textFill>
        </w:rPr>
        <w:t xml:space="preserve">0851-22276503 杨老师   </w:t>
      </w:r>
    </w:p>
    <w:p>
      <w:pPr>
        <w:spacing w:line="56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仁怀市中医院：</w:t>
      </w:r>
      <w:r>
        <w:rPr>
          <w:rFonts w:hint="eastAsia" w:ascii="仿宋" w:hAnsi="仿宋" w:eastAsia="仿宋" w:cs="仿宋"/>
          <w:color w:val="000000" w:themeColor="text1"/>
          <w:sz w:val="32"/>
          <w:szCs w:val="32"/>
          <w14:textFill>
            <w14:solidFill>
              <w14:schemeClr w14:val="tx1"/>
            </w14:solidFill>
          </w14:textFill>
        </w:rPr>
        <w:t>0851-22290372 李老师</w:t>
      </w:r>
    </w:p>
    <w:p>
      <w:pPr>
        <w:spacing w:line="56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18275218857  吕老师</w:t>
      </w:r>
    </w:p>
    <w:p>
      <w:pPr>
        <w:spacing w:line="560" w:lineRule="exact"/>
        <w:ind w:firstLine="640" w:firstLineChars="200"/>
        <w:rPr>
          <w:rFonts w:hint="default"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咨询时间：</w:t>
      </w:r>
      <w:r>
        <w:rPr>
          <w:rFonts w:hint="eastAsia" w:ascii="仿宋" w:hAnsi="仿宋" w:eastAsia="仿宋" w:cs="仿宋"/>
          <w:color w:val="000000" w:themeColor="text1"/>
          <w:sz w:val="32"/>
          <w:szCs w:val="32"/>
          <w:lang w:val="en-US" w:eastAsia="zh-CN"/>
          <w14:textFill>
            <w14:solidFill>
              <w14:schemeClr w14:val="tx1"/>
            </w14:solidFill>
          </w14:textFill>
        </w:rPr>
        <w:t>8:30--11:00，14:30--17:00</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附件：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1、仁怀市人民医院、仁怀市中医院公开招聘编外人员职位表；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2、仁怀市人民医院、仁怀市中医院公开招聘编外人员报名表；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3、考生诚信承诺书。</w:t>
      </w:r>
    </w:p>
    <w:p>
      <w:pPr>
        <w:spacing w:line="560" w:lineRule="exact"/>
        <w:ind w:firstLine="640" w:firstLineChars="200"/>
        <w:jc w:val="right"/>
        <w:rPr>
          <w:rFonts w:hint="eastAsia" w:ascii="仿宋" w:hAnsi="仿宋" w:eastAsia="仿宋" w:cs="仿宋"/>
          <w:sz w:val="32"/>
          <w:szCs w:val="32"/>
        </w:rPr>
      </w:pPr>
      <w:r>
        <w:rPr>
          <w:rFonts w:hint="eastAsia" w:ascii="仿宋" w:hAnsi="仿宋" w:eastAsia="仿宋" w:cs="仿宋"/>
          <w:sz w:val="32"/>
          <w:szCs w:val="32"/>
        </w:rPr>
        <w:t xml:space="preserve"> </w:t>
      </w:r>
    </w:p>
    <w:p>
      <w:pPr>
        <w:spacing w:line="560" w:lineRule="exact"/>
        <w:ind w:firstLine="640" w:firstLineChars="200"/>
        <w:jc w:val="right"/>
        <w:rPr>
          <w:rFonts w:hint="eastAsia" w:ascii="仿宋" w:hAnsi="仿宋" w:eastAsia="仿宋" w:cs="仿宋"/>
          <w:sz w:val="32"/>
          <w:szCs w:val="32"/>
        </w:rPr>
      </w:pPr>
      <w:r>
        <w:rPr>
          <w:rFonts w:hint="eastAsia" w:ascii="仿宋" w:hAnsi="仿宋" w:eastAsia="仿宋" w:cs="仿宋"/>
          <w:sz w:val="32"/>
          <w:szCs w:val="32"/>
        </w:rPr>
        <w:t>仁怀市人民医院</w:t>
      </w:r>
    </w:p>
    <w:p>
      <w:pPr>
        <w:spacing w:line="560" w:lineRule="exact"/>
        <w:ind w:firstLine="640" w:firstLineChars="200"/>
        <w:jc w:val="righ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仁怀市中医院</w:t>
      </w:r>
    </w:p>
    <w:p>
      <w:pPr>
        <w:spacing w:line="56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　2021年1</w:t>
      </w:r>
      <w:r>
        <w:rPr>
          <w:rFonts w:hint="eastAsia" w:ascii="仿宋" w:hAnsi="仿宋" w:eastAsia="仿宋" w:cs="仿宋"/>
          <w:sz w:val="32"/>
          <w:szCs w:val="32"/>
          <w:lang w:val="en-US" w:eastAsia="zh-CN"/>
        </w:rPr>
        <w:t>1</w:t>
      </w:r>
      <w:r>
        <w:rPr>
          <w:rFonts w:hint="eastAsia" w:ascii="仿宋" w:hAnsi="仿宋" w:eastAsia="仿宋" w:cs="仿宋"/>
          <w:sz w:val="32"/>
          <w:szCs w:val="32"/>
        </w:rPr>
        <w:t>月</w:t>
      </w:r>
      <w:r>
        <w:rPr>
          <w:rFonts w:hint="eastAsia" w:ascii="仿宋" w:hAnsi="仿宋" w:eastAsia="仿宋" w:cs="仿宋"/>
          <w:sz w:val="32"/>
          <w:szCs w:val="32"/>
          <w:lang w:val="en-US" w:eastAsia="zh-CN"/>
        </w:rPr>
        <w:t>29</w:t>
      </w:r>
      <w:r>
        <w:rPr>
          <w:rFonts w:hint="eastAsia" w:ascii="仿宋" w:hAnsi="仿宋" w:eastAsia="仿宋" w:cs="仿宋"/>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9E44B6-1F8B-49B6-B872-3496E48670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29477B21-048E-4474-8954-54EA09687B21}"/>
  </w:font>
  <w:font w:name="楷体">
    <w:panose1 w:val="02010609060101010101"/>
    <w:charset w:val="86"/>
    <w:family w:val="modern"/>
    <w:pitch w:val="default"/>
    <w:sig w:usb0="800002BF" w:usb1="38CF7CFA" w:usb2="00000016" w:usb3="00000000" w:csb0="00040001" w:csb1="00000000"/>
    <w:embedRegular r:id="rId3" w:fontKey="{6920EB53-6C29-4BE7-8138-658A3F6F7EEE}"/>
  </w:font>
  <w:font w:name="Cambria">
    <w:panose1 w:val="02040503050406030204"/>
    <w:charset w:val="00"/>
    <w:family w:val="auto"/>
    <w:pitch w:val="default"/>
    <w:sig w:usb0="E00006FF" w:usb1="420024FF" w:usb2="02000000" w:usb3="00000000" w:csb0="2000019F" w:csb1="00000000"/>
    <w:embedRegular r:id="rId4" w:fontKey="{75B9FFCC-98EE-436D-B85D-B939BF9EDA0B}"/>
  </w:font>
  <w:font w:name="方正仿宋_GB2312">
    <w:panose1 w:val="02000000000000000000"/>
    <w:charset w:val="86"/>
    <w:family w:val="auto"/>
    <w:pitch w:val="default"/>
    <w:sig w:usb0="A00002BF" w:usb1="184F6CFA" w:usb2="00000012" w:usb3="00000000" w:csb0="00040001" w:csb1="00000000"/>
    <w:embedRegular r:id="rId5" w:fontKey="{8D2A28EA-7453-41EE-9D61-DBEFD74BCA83}"/>
  </w:font>
  <w:font w:name="仿宋_GB2312">
    <w:panose1 w:val="02010609030101010101"/>
    <w:charset w:val="86"/>
    <w:family w:val="auto"/>
    <w:pitch w:val="default"/>
    <w:sig w:usb0="00000001" w:usb1="080E0000" w:usb2="00000000" w:usb3="00000000" w:csb0="00040000" w:csb1="00000000"/>
    <w:embedRegular r:id="rId6" w:fontKey="{45B2D142-010D-4BDA-933B-913D5EE0BCB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125D54"/>
    <w:rsid w:val="00061F79"/>
    <w:rsid w:val="00166EFE"/>
    <w:rsid w:val="0044539C"/>
    <w:rsid w:val="00461506"/>
    <w:rsid w:val="006C0CF6"/>
    <w:rsid w:val="0074474B"/>
    <w:rsid w:val="00775FBA"/>
    <w:rsid w:val="009301DB"/>
    <w:rsid w:val="009B7822"/>
    <w:rsid w:val="00C3540F"/>
    <w:rsid w:val="01AD4AA9"/>
    <w:rsid w:val="039C2535"/>
    <w:rsid w:val="042B49AA"/>
    <w:rsid w:val="04B266AD"/>
    <w:rsid w:val="050E01E9"/>
    <w:rsid w:val="063D6427"/>
    <w:rsid w:val="08DB0C11"/>
    <w:rsid w:val="096B36C7"/>
    <w:rsid w:val="0AD714A3"/>
    <w:rsid w:val="0D9A2973"/>
    <w:rsid w:val="121462BF"/>
    <w:rsid w:val="12DB2FB5"/>
    <w:rsid w:val="130F430B"/>
    <w:rsid w:val="15140D26"/>
    <w:rsid w:val="15F0797F"/>
    <w:rsid w:val="16193708"/>
    <w:rsid w:val="18CB3E3C"/>
    <w:rsid w:val="19745C00"/>
    <w:rsid w:val="1979031D"/>
    <w:rsid w:val="1A106132"/>
    <w:rsid w:val="1B2C1F69"/>
    <w:rsid w:val="1E8151FC"/>
    <w:rsid w:val="1EA14B5D"/>
    <w:rsid w:val="1FF60416"/>
    <w:rsid w:val="22BB6F91"/>
    <w:rsid w:val="24DE6D49"/>
    <w:rsid w:val="256A0BBE"/>
    <w:rsid w:val="258C1B8B"/>
    <w:rsid w:val="2818480C"/>
    <w:rsid w:val="2C25646A"/>
    <w:rsid w:val="2D0D242F"/>
    <w:rsid w:val="2DE11516"/>
    <w:rsid w:val="2DE84731"/>
    <w:rsid w:val="2F802E53"/>
    <w:rsid w:val="30B926F9"/>
    <w:rsid w:val="327A101D"/>
    <w:rsid w:val="32D20DEA"/>
    <w:rsid w:val="34383322"/>
    <w:rsid w:val="35B238A2"/>
    <w:rsid w:val="37E378EE"/>
    <w:rsid w:val="397675B6"/>
    <w:rsid w:val="399A4AC7"/>
    <w:rsid w:val="3B545F78"/>
    <w:rsid w:val="3BAF5187"/>
    <w:rsid w:val="3CF71DFB"/>
    <w:rsid w:val="40A50D7C"/>
    <w:rsid w:val="40B713DE"/>
    <w:rsid w:val="41D976A1"/>
    <w:rsid w:val="430C6BF4"/>
    <w:rsid w:val="434E76D1"/>
    <w:rsid w:val="44782414"/>
    <w:rsid w:val="44803A7A"/>
    <w:rsid w:val="46AE7A12"/>
    <w:rsid w:val="479E73C8"/>
    <w:rsid w:val="483249B9"/>
    <w:rsid w:val="4896331E"/>
    <w:rsid w:val="4ADE3B71"/>
    <w:rsid w:val="4CD60AAE"/>
    <w:rsid w:val="4E134C8F"/>
    <w:rsid w:val="4E7061D1"/>
    <w:rsid w:val="4F417E20"/>
    <w:rsid w:val="51322E3E"/>
    <w:rsid w:val="51FC162B"/>
    <w:rsid w:val="53821626"/>
    <w:rsid w:val="53AC175A"/>
    <w:rsid w:val="53FF6146"/>
    <w:rsid w:val="54037E34"/>
    <w:rsid w:val="55465589"/>
    <w:rsid w:val="58566832"/>
    <w:rsid w:val="59125D54"/>
    <w:rsid w:val="5A963990"/>
    <w:rsid w:val="5BFD568C"/>
    <w:rsid w:val="5D114F6A"/>
    <w:rsid w:val="5D4973A6"/>
    <w:rsid w:val="5E7B6E2A"/>
    <w:rsid w:val="5F5C7B38"/>
    <w:rsid w:val="5F920933"/>
    <w:rsid w:val="61035FC8"/>
    <w:rsid w:val="61257FD3"/>
    <w:rsid w:val="62A06768"/>
    <w:rsid w:val="63DD5DE4"/>
    <w:rsid w:val="63E9409F"/>
    <w:rsid w:val="643E76DD"/>
    <w:rsid w:val="648038E1"/>
    <w:rsid w:val="649047B2"/>
    <w:rsid w:val="64BA1F15"/>
    <w:rsid w:val="65B24DB4"/>
    <w:rsid w:val="6639646C"/>
    <w:rsid w:val="6757206B"/>
    <w:rsid w:val="67DE6C69"/>
    <w:rsid w:val="68FA575B"/>
    <w:rsid w:val="6973478E"/>
    <w:rsid w:val="6A6F5FAD"/>
    <w:rsid w:val="6B3D4FCD"/>
    <w:rsid w:val="6C2B06B8"/>
    <w:rsid w:val="6CD84652"/>
    <w:rsid w:val="70027EA7"/>
    <w:rsid w:val="73152060"/>
    <w:rsid w:val="76CA0D82"/>
    <w:rsid w:val="799F1EC8"/>
    <w:rsid w:val="7B1568CD"/>
    <w:rsid w:val="7B93711E"/>
    <w:rsid w:val="7F2A6760"/>
    <w:rsid w:val="7F2D358E"/>
    <w:rsid w:val="7F8E628F"/>
    <w:rsid w:val="7FEC07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200" w:leftChars="200"/>
    </w:pPr>
    <w:rPr>
      <w:rFonts w:ascii="Calibri" w:hAnsi="Calibri" w:eastAsia="宋体" w:cs="Times New Roman"/>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919</Words>
  <Characters>5241</Characters>
  <Lines>43</Lines>
  <Paragraphs>12</Paragraphs>
  <TotalTime>7</TotalTime>
  <ScaleCrop>false</ScaleCrop>
  <LinksUpToDate>false</LinksUpToDate>
  <CharactersWithSpaces>6148</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2021-11-23T08:22:00Z</dcterms:created>
  <dc:creator>宁愿归来</dc:creator>
  <cp:lastModifiedBy>骞予爹</cp:lastModifiedBy>
  <dcterms:modified xsi:type="dcterms:W3CDTF">2021-11-29T09:30:45Z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044E0BA1ADAE41ABAD36874C1614000F</vt:lpwstr>
  </property>
</Properties>
</file>