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珠海市慢性病防治中心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（珠海市第三人民医院）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珠海市慢性病防治中心（珠海市第三人民医院）是珠海市卫生健康局直属的公益二类事业单位，为全市公共卫生疾病预防控制体系重点建设单位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市精神卫生中心、法医精神病司法鉴定所、心理危机干预中心、性病质量控制中心。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中心目前职工551人，其中高级职称及博士以上学历71人，硕士研究生131人。</w:t>
      </w:r>
      <w:r>
        <w:rPr>
          <w:rFonts w:hint="eastAsia" w:ascii="仿宋" w:hAnsi="仿宋" w:eastAsia="仿宋" w:cs="仿宋"/>
          <w:sz w:val="32"/>
          <w:szCs w:val="32"/>
        </w:rPr>
        <w:t>主要承担全市精神疾病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皮肤性病、结核病、麻风病、职业病的诊疗和防控管治任务。中心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现分为主院区、</w:t>
      </w:r>
      <w:r>
        <w:rPr>
          <w:rFonts w:hint="eastAsia" w:ascii="仿宋" w:hAnsi="仿宋" w:eastAsia="仿宋" w:cs="仿宋"/>
          <w:sz w:val="32"/>
          <w:szCs w:val="32"/>
        </w:rPr>
        <w:t>紫荆部、新村部。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主院区</w:t>
      </w:r>
      <w:r>
        <w:rPr>
          <w:rFonts w:hint="eastAsia" w:ascii="仿宋" w:hAnsi="仿宋" w:eastAsia="仿宋" w:cs="仿宋"/>
          <w:sz w:val="32"/>
          <w:szCs w:val="32"/>
        </w:rPr>
        <w:t>主要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开展</w:t>
      </w:r>
      <w:r>
        <w:rPr>
          <w:rFonts w:hint="eastAsia" w:ascii="仿宋" w:hAnsi="仿宋" w:eastAsia="仿宋" w:cs="仿宋"/>
          <w:sz w:val="32"/>
          <w:szCs w:val="32"/>
        </w:rPr>
        <w:t>精神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心理疾病的门诊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住院治疗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职业健康体检、驾驶员体检、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健康证和</w:t>
      </w:r>
      <w:r>
        <w:rPr>
          <w:rFonts w:hint="eastAsia" w:ascii="仿宋" w:hAnsi="仿宋" w:eastAsia="仿宋" w:cs="仿宋"/>
          <w:sz w:val="32"/>
          <w:szCs w:val="32"/>
        </w:rPr>
        <w:t>普通体检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内科门诊和住院治疗，中医门诊</w:t>
      </w:r>
      <w:r>
        <w:rPr>
          <w:rFonts w:hint="eastAsia" w:ascii="仿宋" w:hAnsi="仿宋" w:eastAsia="仿宋" w:cs="仿宋"/>
          <w:sz w:val="32"/>
          <w:szCs w:val="32"/>
        </w:rPr>
        <w:t>业务。紫荆部主要开展皮肤病、性病和医学美容业务，新村部主要开展结核病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驾驶员体检、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健康证和</w:t>
      </w:r>
      <w:r>
        <w:rPr>
          <w:rFonts w:hint="eastAsia" w:ascii="仿宋" w:hAnsi="仿宋" w:eastAsia="仿宋" w:cs="仿宋"/>
          <w:sz w:val="32"/>
          <w:szCs w:val="32"/>
        </w:rPr>
        <w:t>普通体检业务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/>
        </w:rPr>
      </w:pPr>
      <w:r>
        <w:rPr>
          <w:rFonts w:hint="eastAsia" w:ascii="仿宋" w:hAnsi="仿宋" w:eastAsia="仿宋" w:cs="仿宋"/>
          <w:sz w:val="32"/>
          <w:szCs w:val="32"/>
        </w:rPr>
        <w:t>珠海市慢性病防治中心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主院区</w:t>
      </w:r>
      <w:r>
        <w:rPr>
          <w:rFonts w:hint="eastAsia" w:ascii="仿宋" w:hAnsi="仿宋" w:eastAsia="仿宋" w:cs="仿宋"/>
          <w:sz w:val="32"/>
          <w:szCs w:val="32"/>
        </w:rPr>
        <w:t>总用地面积4.3万平方米，总建筑面积8.8万平方米，设置病床800张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主院区2021年6月已</w:t>
      </w:r>
      <w:r>
        <w:rPr>
          <w:rFonts w:hint="eastAsia" w:ascii="仿宋" w:hAnsi="仿宋" w:eastAsia="仿宋" w:cs="仿宋"/>
          <w:sz w:val="32"/>
          <w:szCs w:val="32"/>
        </w:rPr>
        <w:t>投入使用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试运营阶段）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中心致力打造</w:t>
      </w:r>
      <w:r>
        <w:rPr>
          <w:rFonts w:hint="eastAsia" w:ascii="仿宋" w:hAnsi="仿宋" w:eastAsia="仿宋" w:cs="仿宋"/>
          <w:sz w:val="32"/>
          <w:szCs w:val="32"/>
        </w:rPr>
        <w:t>成一所高起点、高标准、智慧型现代新型慢病防治机构，与珠海作为经济特区、珠江西岸核心城市、粤港澳大湾区枢纽城市相适应，为珠海在“努力打造成为社会主义现代化建设的先行区，引领带动全省向更高发展水平迈进”发展定位上落实健康珠海发挥重要作用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A5F2C"/>
    <w:rsid w:val="051A4D25"/>
    <w:rsid w:val="0A5B07D6"/>
    <w:rsid w:val="114177C4"/>
    <w:rsid w:val="1AF5614D"/>
    <w:rsid w:val="228E17EC"/>
    <w:rsid w:val="39901280"/>
    <w:rsid w:val="3C510FCC"/>
    <w:rsid w:val="4CC6649B"/>
    <w:rsid w:val="4E7E6289"/>
    <w:rsid w:val="6B75676E"/>
    <w:rsid w:val="728E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bgsllj</dc:creator>
  <cp:lastModifiedBy>Rachel</cp:lastModifiedBy>
  <dcterms:modified xsi:type="dcterms:W3CDTF">2021-09-30T07:12:50Z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1C1C8C9A02AE479B90D2B207175883C9</vt:lpwstr>
  </property>
</Properties>
</file>