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lang w:eastAsia="zh-CN"/>
        </w:rPr>
        <w:t>附：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Style w:val="6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鄂东医疗集团黄石市中心医院（中心院区）岗位信息</w:t>
      </w:r>
    </w:p>
    <w:tbl>
      <w:tblPr>
        <w:tblStyle w:val="4"/>
        <w:tblW w:w="11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450"/>
        <w:gridCol w:w="650"/>
        <w:gridCol w:w="1567"/>
        <w:gridCol w:w="1848"/>
        <w:gridCol w:w="4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  聘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泌尿外科I病区医师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泌外专业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全日制普通高校，博士研究生学历，博士学位，具备执业资格，已完成规培。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全日制普通高校，博士研究生学历，博士学位，具备执业资格，已完成规培人员优先。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感染病学专业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全日制普通高校，博士研究生学历，博士学位，具备执业资格，已完成规培。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全日制普通高校，研究生学历，硕士及以上学位，介入方向，具备执业资格，已完成规培人员优先。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急诊、重症、内科专业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全日制普通高校，研究生学历，硕士及以上学位，具备执业资格，已完成规培。</w:t>
            </w:r>
          </w:p>
        </w:tc>
      </w:tr>
      <w:tr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感染病学专业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全日制普通高校，研究生学历，硕士及以上学位，具备执业资格，已完成规培人员优先。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放射影像科 诊断医师   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临床医学或医学影像学专业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全日制普通高校，本科及以上学历，学士及以上学位，具备执业资格，已完成规培。放射影像工作经验者优先。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病理科诊断医师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临床医学或病理学相关专业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全日制普通高校，本科及以上学历，学士及以上学位，具备执业资格，已完成规培或已取得主治及以上职称。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中心院区护理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应届：全日制普通高校本科及以上学历，学士及以上学位。往届：本科及以上学历。均具备执业资格。年龄35周岁及以下（时间计算至2021年6月30日）。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保障部电工班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日），应具备相关资格证书。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保障部中央 空调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保障部中心制氧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保障部污水处理站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高中（中职、高职）及以上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高中及以上学历，年龄35周岁及以下（时间计算至2021年6月30日）。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4EBA"/>
    <w:rsid w:val="704664C7"/>
    <w:rsid w:val="7F0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石红兵</dc:creator>
  <cp:lastModifiedBy>WPS_1624937457</cp:lastModifiedBy>
  <dcterms:modified xsi:type="dcterms:W3CDTF">2021-07-07T00:43:58Z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358027B986F14FB6A608AD45613D57E2</vt:lpwstr>
  </property>
</Properties>
</file>