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475" w:rsidRDefault="00CB09CC" w:rsidP="00CB09CC">
      <w:pPr>
        <w:jc w:val="center"/>
        <w:rPr>
          <w:sz w:val="44"/>
          <w:szCs w:val="44"/>
        </w:rPr>
      </w:pPr>
      <w:r>
        <w:rPr>
          <w:rFonts w:hint="eastAsia"/>
          <w:sz w:val="44"/>
          <w:szCs w:val="44"/>
        </w:rPr>
        <w:t>医师定期考核流程</w:t>
      </w:r>
    </w:p>
    <w:p w:rsidR="00CB09CC" w:rsidRDefault="00CB09CC" w:rsidP="00CB09CC">
      <w:pPr>
        <w:jc w:val="left"/>
        <w:rPr>
          <w:rFonts w:ascii="仿宋" w:eastAsia="仿宋" w:hAnsi="仿宋"/>
          <w:sz w:val="32"/>
          <w:szCs w:val="32"/>
        </w:rPr>
      </w:pPr>
    </w:p>
    <w:p w:rsidR="00CB09CC" w:rsidRDefault="00CB09CC" w:rsidP="00CB09CC">
      <w:pPr>
        <w:jc w:val="left"/>
        <w:rPr>
          <w:rFonts w:ascii="仿宋" w:eastAsia="仿宋" w:hAnsi="仿宋"/>
          <w:sz w:val="32"/>
          <w:szCs w:val="32"/>
        </w:rPr>
      </w:pPr>
      <w:r>
        <w:rPr>
          <w:rFonts w:ascii="仿宋" w:eastAsia="仿宋" w:hAnsi="仿宋" w:hint="eastAsia"/>
          <w:sz w:val="32"/>
          <w:szCs w:val="32"/>
        </w:rPr>
        <w:t>一、医疗机构领取账号、密码，登录</w:t>
      </w:r>
      <w:hyperlink r:id="rId5" w:history="1">
        <w:r w:rsidR="001830A8" w:rsidRPr="00985E27">
          <w:rPr>
            <w:rStyle w:val="a3"/>
            <w:rFonts w:ascii="仿宋" w:eastAsia="仿宋" w:hAnsi="仿宋"/>
            <w:sz w:val="32"/>
            <w:szCs w:val="32"/>
          </w:rPr>
          <w:t>http://dqkh.91huayi.com/admin/login.aspx</w:t>
        </w:r>
      </w:hyperlink>
      <w:r w:rsidR="001830A8">
        <w:rPr>
          <w:rFonts w:ascii="仿宋" w:eastAsia="仿宋" w:hAnsi="仿宋" w:hint="eastAsia"/>
          <w:sz w:val="32"/>
          <w:szCs w:val="32"/>
        </w:rPr>
        <w:t xml:space="preserve">    选择医师信息管理</w:t>
      </w:r>
      <w:r w:rsidR="001830A8">
        <w:rPr>
          <w:rFonts w:ascii="仿宋" w:eastAsia="仿宋" w:hAnsi="仿宋"/>
          <w:sz w:val="32"/>
          <w:szCs w:val="32"/>
        </w:rPr>
        <w:t>—</w:t>
      </w:r>
      <w:r w:rsidR="001830A8">
        <w:rPr>
          <w:rFonts w:ascii="仿宋" w:eastAsia="仿宋" w:hAnsi="仿宋" w:hint="eastAsia"/>
          <w:sz w:val="32"/>
          <w:szCs w:val="32"/>
        </w:rPr>
        <w:t>添加，输入</w:t>
      </w:r>
      <w:proofErr w:type="gramStart"/>
      <w:r w:rsidR="001830A8">
        <w:rPr>
          <w:rFonts w:ascii="仿宋" w:eastAsia="仿宋" w:hAnsi="仿宋" w:hint="eastAsia"/>
          <w:sz w:val="32"/>
          <w:szCs w:val="32"/>
        </w:rPr>
        <w:t>本医疗</w:t>
      </w:r>
      <w:proofErr w:type="gramEnd"/>
      <w:r w:rsidR="001830A8">
        <w:rPr>
          <w:rFonts w:ascii="仿宋" w:eastAsia="仿宋" w:hAnsi="仿宋" w:hint="eastAsia"/>
          <w:sz w:val="32"/>
          <w:szCs w:val="32"/>
        </w:rPr>
        <w:t>机构医师的姓名、身份证号和手机号，生成医师个人账号。</w:t>
      </w:r>
    </w:p>
    <w:p w:rsidR="001830A8" w:rsidRDefault="004F5A67" w:rsidP="00CB09CC">
      <w:pPr>
        <w:jc w:val="left"/>
        <w:rPr>
          <w:rFonts w:ascii="仿宋" w:eastAsia="仿宋" w:hAnsi="仿宋"/>
          <w:sz w:val="32"/>
          <w:szCs w:val="32"/>
        </w:rPr>
      </w:pPr>
      <w:r>
        <w:rPr>
          <w:rFonts w:ascii="仿宋" w:eastAsia="仿宋" w:hAnsi="仿宋"/>
          <w:noProof/>
          <w:sz w:val="32"/>
          <w:szCs w:val="32"/>
        </w:rPr>
        <mc:AlternateContent>
          <mc:Choice Requires="wps">
            <w:drawing>
              <wp:anchor distT="0" distB="0" distL="114300" distR="114300" simplePos="0" relativeHeight="251660288" behindDoc="0" locked="0" layoutInCell="1" allowOverlap="1">
                <wp:simplePos x="0" y="0"/>
                <wp:positionH relativeFrom="column">
                  <wp:posOffset>371475</wp:posOffset>
                </wp:positionH>
                <wp:positionV relativeFrom="paragraph">
                  <wp:posOffset>746760</wp:posOffset>
                </wp:positionV>
                <wp:extent cx="152400" cy="352425"/>
                <wp:effectExtent l="19050" t="0" r="38100" b="47625"/>
                <wp:wrapNone/>
                <wp:docPr id="6" name="下箭头 6"/>
                <wp:cNvGraphicFramePr/>
                <a:graphic xmlns:a="http://schemas.openxmlformats.org/drawingml/2006/main">
                  <a:graphicData uri="http://schemas.microsoft.com/office/word/2010/wordprocessingShape">
                    <wps:wsp>
                      <wps:cNvSpPr/>
                      <wps:spPr>
                        <a:xfrm>
                          <a:off x="0" y="0"/>
                          <a:ext cx="152400" cy="3524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6" o:spid="_x0000_s1026" type="#_x0000_t67" style="position:absolute;left:0;text-align:left;margin-left:29.25pt;margin-top:58.8pt;width:12pt;height:27.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" adj="16930" fillcolor="#4f81bd [3204]" strokecolor="#243f60 [1604]" strokeweight="2pt"/>
            </w:pict>
          </mc:Fallback>
        </mc:AlternateContent>
      </w:r>
      <w:r>
        <w:rPr>
          <w:rFonts w:ascii="仿宋" w:eastAsia="仿宋" w:hAnsi="仿宋"/>
          <w:noProof/>
          <w:sz w:val="32"/>
          <w:szCs w:val="32"/>
        </w:rPr>
        <mc:AlternateContent>
          <mc:Choice Requires="wps">
            <w:drawing>
              <wp:anchor distT="0" distB="0" distL="114300" distR="114300" simplePos="0" relativeHeight="251659264" behindDoc="0" locked="0" layoutInCell="1" allowOverlap="1">
                <wp:simplePos x="0" y="0"/>
                <wp:positionH relativeFrom="column">
                  <wp:posOffset>1590675</wp:posOffset>
                </wp:positionH>
                <wp:positionV relativeFrom="paragraph">
                  <wp:posOffset>1099185</wp:posOffset>
                </wp:positionV>
                <wp:extent cx="342900" cy="190500"/>
                <wp:effectExtent l="0" t="19050" r="38100" b="38100"/>
                <wp:wrapNone/>
                <wp:docPr id="5" name="右箭头 5"/>
                <wp:cNvGraphicFramePr/>
                <a:graphic xmlns:a="http://schemas.openxmlformats.org/drawingml/2006/main">
                  <a:graphicData uri="http://schemas.microsoft.com/office/word/2010/wordprocessingShape">
                    <wps:wsp>
                      <wps:cNvSpPr/>
                      <wps:spPr>
                        <a:xfrm>
                          <a:off x="0" y="0"/>
                          <a:ext cx="342900" cy="1905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5" o:spid="_x0000_s1026" type="#_x0000_t13" style="position:absolute;left:0;text-align:left;margin-left:125.25pt;margin-top:86.55pt;width:27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" adj="15600" fillcolor="#4f81bd [3204]" strokecolor="#243f60 [1604]" strokeweight="2pt"/>
            </w:pict>
          </mc:Fallback>
        </mc:AlternateContent>
      </w:r>
      <w:r w:rsidR="001830A8">
        <w:rPr>
          <w:rFonts w:ascii="仿宋" w:eastAsia="仿宋" w:hAnsi="仿宋"/>
          <w:noProof/>
          <w:sz w:val="32"/>
          <w:szCs w:val="32"/>
        </w:rPr>
        <w:drawing>
          <wp:inline distT="0" distB="0" distL="0" distR="0">
            <wp:extent cx="5274310" cy="345122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a1aaaa5326910a1745172b6f0da69.png"/>
                    <pic:cNvPicPr/>
                  </pic:nvPicPr>
                  <pic:blipFill>
                    <a:blip r:embed="rId6">
                      <a:extLst>
                        <a:ext uri="{28A0092B-C50C-407E-A947-70E740481C1C}">
                          <a14:useLocalDpi xmlns:a14="http://schemas.microsoft.com/office/drawing/2010/main" val="0"/>
                        </a:ext>
                      </a:extLst>
                    </a:blip>
                    <a:stretch>
                      <a:fillRect/>
                    </a:stretch>
                  </pic:blipFill>
                  <pic:spPr>
                    <a:xfrm>
                      <a:off x="0" y="0"/>
                      <a:ext cx="5274310" cy="3451225"/>
                    </a:xfrm>
                    <a:prstGeom prst="rect">
                      <a:avLst/>
                    </a:prstGeom>
                  </pic:spPr>
                </pic:pic>
              </a:graphicData>
            </a:graphic>
          </wp:inline>
        </w:drawing>
      </w:r>
      <w:r w:rsidR="001830A8">
        <w:rPr>
          <w:rFonts w:ascii="仿宋" w:eastAsia="仿宋" w:hAnsi="仿宋"/>
          <w:noProof/>
          <w:sz w:val="32"/>
          <w:szCs w:val="32"/>
        </w:rPr>
        <w:drawing>
          <wp:inline distT="0" distB="0" distL="0" distR="0">
            <wp:extent cx="5267325" cy="258127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25d35fcdd5a66ed2ba2cca145352d.png"/>
                    <pic:cNvPicPr/>
                  </pic:nvPicPr>
                  <pic:blipFill>
                    <a:blip r:embed="rId7">
                      <a:extLst>
                        <a:ext uri="{28A0092B-C50C-407E-A947-70E740481C1C}">
                          <a14:useLocalDpi xmlns:a14="http://schemas.microsoft.com/office/drawing/2010/main" val="0"/>
                        </a:ext>
                      </a:extLst>
                    </a:blip>
                    <a:stretch>
                      <a:fillRect/>
                    </a:stretch>
                  </pic:blipFill>
                  <pic:spPr>
                    <a:xfrm>
                      <a:off x="0" y="0"/>
                      <a:ext cx="5274310" cy="2584698"/>
                    </a:xfrm>
                    <a:prstGeom prst="rect">
                      <a:avLst/>
                    </a:prstGeom>
                  </pic:spPr>
                </pic:pic>
              </a:graphicData>
            </a:graphic>
          </wp:inline>
        </w:drawing>
      </w:r>
    </w:p>
    <w:p w:rsidR="001830A8" w:rsidRDefault="001830A8" w:rsidP="00CB09CC">
      <w:pPr>
        <w:jc w:val="left"/>
        <w:rPr>
          <w:rFonts w:ascii="仿宋" w:eastAsia="仿宋" w:hAnsi="仿宋"/>
          <w:sz w:val="32"/>
          <w:szCs w:val="32"/>
        </w:rPr>
      </w:pPr>
      <w:r>
        <w:rPr>
          <w:rFonts w:ascii="仿宋" w:eastAsia="仿宋" w:hAnsi="仿宋" w:hint="eastAsia"/>
          <w:sz w:val="32"/>
          <w:szCs w:val="32"/>
        </w:rPr>
        <w:lastRenderedPageBreak/>
        <w:t>二、参加考核的医师在手机APP</w:t>
      </w:r>
      <w:r w:rsidRPr="004F5A67">
        <w:rPr>
          <w:rFonts w:ascii="仿宋" w:eastAsia="仿宋" w:hAnsi="仿宋" w:hint="eastAsia"/>
          <w:b/>
          <w:sz w:val="32"/>
          <w:szCs w:val="32"/>
        </w:rPr>
        <w:t>掌上华</w:t>
      </w:r>
      <w:proofErr w:type="gramStart"/>
      <w:r w:rsidRPr="004F5A67">
        <w:rPr>
          <w:rFonts w:ascii="仿宋" w:eastAsia="仿宋" w:hAnsi="仿宋" w:hint="eastAsia"/>
          <w:b/>
          <w:sz w:val="32"/>
          <w:szCs w:val="32"/>
        </w:rPr>
        <w:t>医</w:t>
      </w:r>
      <w:proofErr w:type="gramEnd"/>
      <w:r>
        <w:rPr>
          <w:rFonts w:ascii="仿宋" w:eastAsia="仿宋" w:hAnsi="仿宋" w:hint="eastAsia"/>
          <w:sz w:val="32"/>
          <w:szCs w:val="32"/>
        </w:rPr>
        <w:t>或者电脑登录</w:t>
      </w:r>
      <w:hyperlink r:id="rId8" w:history="1">
        <w:r w:rsidRPr="00985E27">
          <w:rPr>
            <w:rStyle w:val="a3"/>
            <w:rFonts w:ascii="仿宋" w:eastAsia="仿宋" w:hAnsi="仿宋"/>
            <w:sz w:val="32"/>
            <w:szCs w:val="32"/>
          </w:rPr>
          <w:t>http://dqkh.91huayi.com</w:t>
        </w:r>
      </w:hyperlink>
      <w:r>
        <w:rPr>
          <w:rFonts w:ascii="仿宋" w:eastAsia="仿宋" w:hAnsi="仿宋" w:hint="eastAsia"/>
          <w:sz w:val="32"/>
          <w:szCs w:val="32"/>
        </w:rPr>
        <w:t xml:space="preserve">   </w:t>
      </w:r>
      <w:r w:rsidR="004F5A67">
        <w:rPr>
          <w:rFonts w:ascii="仿宋" w:eastAsia="仿宋" w:hAnsi="仿宋" w:hint="eastAsia"/>
          <w:sz w:val="32"/>
          <w:szCs w:val="32"/>
        </w:rPr>
        <w:t>完善个人信息，按照要求上报材料，全部完成后保存提交。</w:t>
      </w:r>
    </w:p>
    <w:p w:rsidR="004F5A67" w:rsidRDefault="004F5A67" w:rsidP="00CB09CC">
      <w:pPr>
        <w:jc w:val="left"/>
        <w:rPr>
          <w:rFonts w:ascii="仿宋" w:eastAsia="仿宋" w:hAnsi="仿宋"/>
          <w:sz w:val="32"/>
          <w:szCs w:val="32"/>
        </w:rPr>
      </w:pPr>
      <w:r>
        <w:rPr>
          <w:rFonts w:ascii="仿宋" w:eastAsia="仿宋" w:hAnsi="仿宋" w:hint="eastAsia"/>
          <w:sz w:val="32"/>
          <w:szCs w:val="32"/>
        </w:rPr>
        <w:t>三、医疗机构登录</w:t>
      </w:r>
      <w:hyperlink r:id="rId9" w:history="1">
        <w:r w:rsidRPr="00985E27">
          <w:rPr>
            <w:rStyle w:val="a3"/>
            <w:rFonts w:ascii="仿宋" w:eastAsia="仿宋" w:hAnsi="仿宋"/>
            <w:sz w:val="32"/>
            <w:szCs w:val="32"/>
          </w:rPr>
          <w:t>http://dqkh.91huayi.com/admin/login.aspx</w:t>
        </w:r>
      </w:hyperlink>
      <w:r>
        <w:rPr>
          <w:rFonts w:ascii="仿宋" w:eastAsia="仿宋" w:hAnsi="仿宋" w:hint="eastAsia"/>
          <w:sz w:val="32"/>
          <w:szCs w:val="32"/>
        </w:rPr>
        <w:t xml:space="preserve">  在医师信息管理中</w:t>
      </w:r>
      <w:r w:rsidRPr="004F5A67">
        <w:rPr>
          <w:rFonts w:ascii="仿宋" w:eastAsia="仿宋" w:hAnsi="仿宋" w:hint="eastAsia"/>
          <w:b/>
          <w:sz w:val="32"/>
          <w:szCs w:val="32"/>
        </w:rPr>
        <w:t>查看</w:t>
      </w:r>
      <w:r>
        <w:rPr>
          <w:rFonts w:ascii="仿宋" w:eastAsia="仿宋" w:hAnsi="仿宋" w:hint="eastAsia"/>
          <w:sz w:val="32"/>
          <w:szCs w:val="32"/>
        </w:rPr>
        <w:t>医师信息填写是否正确、完整，</w:t>
      </w:r>
    </w:p>
    <w:p w:rsidR="004F5A67" w:rsidRDefault="004F5A67" w:rsidP="00CB09CC">
      <w:pPr>
        <w:jc w:val="left"/>
        <w:rPr>
          <w:rFonts w:ascii="仿宋" w:eastAsia="仿宋" w:hAnsi="仿宋"/>
          <w:sz w:val="32"/>
          <w:szCs w:val="32"/>
        </w:rPr>
      </w:pPr>
      <w:r>
        <w:rPr>
          <w:rFonts w:ascii="仿宋" w:eastAsia="仿宋" w:hAnsi="仿宋" w:hint="eastAsia"/>
          <w:noProof/>
          <w:sz w:val="32"/>
          <w:szCs w:val="32"/>
        </w:rPr>
        <mc:AlternateContent>
          <mc:Choice Requires="wps">
            <w:drawing>
              <wp:anchor distT="0" distB="0" distL="114300" distR="114300" simplePos="0" relativeHeight="251661312" behindDoc="0" locked="0" layoutInCell="1" allowOverlap="1">
                <wp:simplePos x="0" y="0"/>
                <wp:positionH relativeFrom="column">
                  <wp:posOffset>3238500</wp:posOffset>
                </wp:positionH>
                <wp:positionV relativeFrom="paragraph">
                  <wp:posOffset>1708785</wp:posOffset>
                </wp:positionV>
                <wp:extent cx="180975" cy="428625"/>
                <wp:effectExtent l="19050" t="0" r="28575" b="47625"/>
                <wp:wrapNone/>
                <wp:docPr id="7" name="下箭头 7"/>
                <wp:cNvGraphicFramePr/>
                <a:graphic xmlns:a="http://schemas.openxmlformats.org/drawingml/2006/main">
                  <a:graphicData uri="http://schemas.microsoft.com/office/word/2010/wordprocessingShape">
                    <wps:wsp>
                      <wps:cNvSpPr/>
                      <wps:spPr>
                        <a:xfrm>
                          <a:off x="0" y="0"/>
                          <a:ext cx="180975" cy="4286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下箭头 7" o:spid="_x0000_s1026" type="#_x0000_t67" style="position:absolute;left:0;text-align:left;margin-left:255pt;margin-top:134.55pt;width:14.25pt;height:33.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" adj="17040" fillcolor="#4f81bd [3204]" strokecolor="#243f60 [1604]" strokeweight="2pt"/>
            </w:pict>
          </mc:Fallback>
        </mc:AlternateContent>
      </w:r>
      <w:r>
        <w:rPr>
          <w:rFonts w:ascii="仿宋" w:eastAsia="仿宋" w:hAnsi="仿宋" w:hint="eastAsia"/>
          <w:noProof/>
          <w:sz w:val="32"/>
          <w:szCs w:val="32"/>
        </w:rPr>
        <w:drawing>
          <wp:inline distT="0" distB="0" distL="0" distR="0">
            <wp:extent cx="4115375" cy="4201112"/>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0178a7b66a254099d9e345e8df23e4.png"/>
                    <pic:cNvPicPr/>
                  </pic:nvPicPr>
                  <pic:blipFill>
                    <a:blip r:embed="rId10">
                      <a:extLst>
                        <a:ext uri="{28A0092B-C50C-407E-A947-70E740481C1C}">
                          <a14:useLocalDpi xmlns:a14="http://schemas.microsoft.com/office/drawing/2010/main" val="0"/>
                        </a:ext>
                      </a:extLst>
                    </a:blip>
                    <a:stretch>
                      <a:fillRect/>
                    </a:stretch>
                  </pic:blipFill>
                  <pic:spPr>
                    <a:xfrm>
                      <a:off x="0" y="0"/>
                      <a:ext cx="4115375" cy="4201112"/>
                    </a:xfrm>
                    <a:prstGeom prst="rect">
                      <a:avLst/>
                    </a:prstGeom>
                  </pic:spPr>
                </pic:pic>
              </a:graphicData>
            </a:graphic>
          </wp:inline>
        </w:drawing>
      </w:r>
    </w:p>
    <w:p w:rsidR="004F5A67" w:rsidRDefault="004F5A67" w:rsidP="00CB09CC">
      <w:pPr>
        <w:jc w:val="left"/>
        <w:rPr>
          <w:rFonts w:ascii="仿宋" w:eastAsia="仿宋" w:hAnsi="仿宋"/>
          <w:sz w:val="32"/>
          <w:szCs w:val="32"/>
        </w:rPr>
      </w:pPr>
      <w:r>
        <w:rPr>
          <w:rFonts w:ascii="仿宋" w:eastAsia="仿宋" w:hAnsi="仿宋" w:hint="eastAsia"/>
          <w:sz w:val="32"/>
          <w:szCs w:val="32"/>
        </w:rPr>
        <w:t>确定无误后，选择</w:t>
      </w:r>
      <w:r w:rsidR="00852EB9">
        <w:rPr>
          <w:rFonts w:ascii="仿宋" w:eastAsia="仿宋" w:hAnsi="仿宋" w:hint="eastAsia"/>
          <w:sz w:val="32"/>
          <w:szCs w:val="32"/>
        </w:rPr>
        <w:t>医师信息上报，选择要上报的医师，点击医师上报，选择优良评定后，点击确定，医师上报完成。等待考核机构审核。</w:t>
      </w:r>
    </w:p>
    <w:p w:rsidR="00852EB9" w:rsidRDefault="00852EB9" w:rsidP="00CB09CC">
      <w:pPr>
        <w:jc w:val="left"/>
        <w:rPr>
          <w:rFonts w:ascii="仿宋" w:eastAsia="仿宋" w:hAnsi="仿宋"/>
          <w:sz w:val="32"/>
          <w:szCs w:val="32"/>
        </w:rPr>
      </w:pPr>
      <w:r>
        <w:rPr>
          <w:rFonts w:ascii="仿宋" w:eastAsia="仿宋" w:hAnsi="仿宋"/>
          <w:noProof/>
          <w:sz w:val="32"/>
          <w:szCs w:val="32"/>
        </w:rPr>
        <w:lastRenderedPageBreak/>
        <mc:AlternateContent>
          <mc:Choice Requires="wps">
            <w:drawing>
              <wp:anchor distT="0" distB="0" distL="114300" distR="114300" simplePos="0" relativeHeight="251664384" behindDoc="0" locked="0" layoutInCell="1" allowOverlap="1">
                <wp:simplePos x="0" y="0"/>
                <wp:positionH relativeFrom="column">
                  <wp:posOffset>2962275</wp:posOffset>
                </wp:positionH>
                <wp:positionV relativeFrom="paragraph">
                  <wp:posOffset>3219450</wp:posOffset>
                </wp:positionV>
                <wp:extent cx="419100" cy="219075"/>
                <wp:effectExtent l="0" t="19050" r="38100" b="47625"/>
                <wp:wrapNone/>
                <wp:docPr id="12" name="右箭头 12"/>
                <wp:cNvGraphicFramePr/>
                <a:graphic xmlns:a="http://schemas.openxmlformats.org/drawingml/2006/main">
                  <a:graphicData uri="http://schemas.microsoft.com/office/word/2010/wordprocessingShape">
                    <wps:wsp>
                      <wps:cNvSpPr/>
                      <wps:spPr>
                        <a:xfrm>
                          <a:off x="0" y="0"/>
                          <a:ext cx="419100" cy="2190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右箭头 12" o:spid="_x0000_s1026" type="#_x0000_t13" style="position:absolute;left:0;text-align:left;margin-left:233.25pt;margin-top:253.5pt;width:33pt;height:17.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" adj="15955" fillcolor="#4f81bd [3204]" strokecolor="#243f60 [1604]" strokeweight="2pt"/>
            </w:pict>
          </mc:Fallback>
        </mc:AlternateContent>
      </w:r>
      <w:r>
        <w:rPr>
          <w:rFonts w:ascii="仿宋" w:eastAsia="仿宋" w:hAnsi="仿宋"/>
          <w:noProof/>
          <w:sz w:val="32"/>
          <w:szCs w:val="32"/>
        </w:rPr>
        <mc:AlternateContent>
          <mc:Choice Requires="wps">
            <w:drawing>
              <wp:anchor distT="0" distB="0" distL="114300" distR="114300" simplePos="0" relativeHeight="251663360" behindDoc="0" locked="0" layoutInCell="1" allowOverlap="1">
                <wp:simplePos x="0" y="0"/>
                <wp:positionH relativeFrom="column">
                  <wp:posOffset>3619500</wp:posOffset>
                </wp:positionH>
                <wp:positionV relativeFrom="paragraph">
                  <wp:posOffset>1428750</wp:posOffset>
                </wp:positionV>
                <wp:extent cx="285750" cy="333375"/>
                <wp:effectExtent l="19050" t="0" r="19050" b="47625"/>
                <wp:wrapNone/>
                <wp:docPr id="11" name="下箭头 11"/>
                <wp:cNvGraphicFramePr/>
                <a:graphic xmlns:a="http://schemas.openxmlformats.org/drawingml/2006/main">
                  <a:graphicData uri="http://schemas.microsoft.com/office/word/2010/wordprocessingShape">
                    <wps:wsp>
                      <wps:cNvSpPr/>
                      <wps:spPr>
                        <a:xfrm>
                          <a:off x="0" y="0"/>
                          <a:ext cx="285750" cy="3333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下箭头 11" o:spid="_x0000_s1026" type="#_x0000_t67" style="position:absolute;left:0;text-align:left;margin-left:285pt;margin-top:112.5pt;width:22.5pt;height:26.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" adj="12343" fillcolor="#4f81bd [3204]" strokecolor="#243f60 [1604]" strokeweight="2pt"/>
            </w:pict>
          </mc:Fallback>
        </mc:AlternateContent>
      </w:r>
      <w:r>
        <w:rPr>
          <w:rFonts w:ascii="仿宋" w:eastAsia="仿宋" w:hAnsi="仿宋"/>
          <w:noProof/>
          <w:sz w:val="32"/>
          <w:szCs w:val="32"/>
        </w:rPr>
        <mc:AlternateContent>
          <mc:Choice Requires="wps">
            <w:drawing>
              <wp:anchor distT="0" distB="0" distL="114300" distR="114300" simplePos="0" relativeHeight="251662336" behindDoc="0" locked="0" layoutInCell="1" allowOverlap="1">
                <wp:simplePos x="0" y="0"/>
                <wp:positionH relativeFrom="column">
                  <wp:posOffset>1238250</wp:posOffset>
                </wp:positionH>
                <wp:positionV relativeFrom="paragraph">
                  <wp:posOffset>2209801</wp:posOffset>
                </wp:positionV>
                <wp:extent cx="371475" cy="209550"/>
                <wp:effectExtent l="0" t="0" r="28575" b="19050"/>
                <wp:wrapNone/>
                <wp:docPr id="10" name="左箭头 10"/>
                <wp:cNvGraphicFramePr/>
                <a:graphic xmlns:a="http://schemas.openxmlformats.org/drawingml/2006/main">
                  <a:graphicData uri="http://schemas.microsoft.com/office/word/2010/wordprocessingShape">
                    <wps:wsp>
                      <wps:cNvSpPr/>
                      <wps:spPr>
                        <a:xfrm>
                          <a:off x="0" y="0"/>
                          <a:ext cx="371475" cy="20955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箭头 10" o:spid="_x0000_s1026" type="#_x0000_t66" style="position:absolute;left:0;text-align:left;margin-left:97.5pt;margin-top:174pt;width:29.25pt;height:1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" adj="6092" fillcolor="#4f81bd [3204]" strokecolor="#243f60 [1604]" strokeweight="2pt"/>
            </w:pict>
          </mc:Fallback>
        </mc:AlternateContent>
      </w:r>
      <w:r>
        <w:rPr>
          <w:rFonts w:ascii="仿宋" w:eastAsia="仿宋" w:hAnsi="仿宋"/>
          <w:noProof/>
          <w:sz w:val="32"/>
          <w:szCs w:val="32"/>
        </w:rPr>
        <w:drawing>
          <wp:inline distT="0" distB="0" distL="0" distR="0">
            <wp:extent cx="4534534" cy="3770563"/>
            <wp:effectExtent l="0" t="0" r="0" b="190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0178a7b66a254099d9e345e8df23e4.png"/>
                    <pic:cNvPicPr/>
                  </pic:nvPicPr>
                  <pic:blipFill>
                    <a:blip r:embed="rId11">
                      <a:extLst>
                        <a:ext uri="{28A0092B-C50C-407E-A947-70E740481C1C}">
                          <a14:useLocalDpi xmlns:a14="http://schemas.microsoft.com/office/drawing/2010/main" val="0"/>
                        </a:ext>
                      </a:extLst>
                    </a:blip>
                    <a:stretch>
                      <a:fillRect/>
                    </a:stretch>
                  </pic:blipFill>
                  <pic:spPr>
                    <a:xfrm>
                      <a:off x="0" y="0"/>
                      <a:ext cx="4534534" cy="3770563"/>
                    </a:xfrm>
                    <a:prstGeom prst="rect">
                      <a:avLst/>
                    </a:prstGeom>
                  </pic:spPr>
                </pic:pic>
              </a:graphicData>
            </a:graphic>
          </wp:inline>
        </w:drawing>
      </w:r>
    </w:p>
    <w:p w:rsidR="00852EB9" w:rsidRDefault="00852EB9" w:rsidP="00CB09CC">
      <w:pPr>
        <w:jc w:val="left"/>
        <w:rPr>
          <w:rFonts w:ascii="仿宋" w:eastAsia="仿宋" w:hAnsi="仿宋"/>
          <w:sz w:val="32"/>
          <w:szCs w:val="32"/>
        </w:rPr>
      </w:pPr>
      <w:r>
        <w:rPr>
          <w:rFonts w:ascii="仿宋" w:eastAsia="仿宋" w:hAnsi="仿宋"/>
          <w:noProof/>
          <w:sz w:val="32"/>
          <w:szCs w:val="32"/>
        </w:rPr>
        <w:drawing>
          <wp:inline distT="0" distB="0" distL="0" distR="0">
            <wp:extent cx="4610744" cy="4220164"/>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24af8f91db6038c80c8990985f20c9.png"/>
                    <pic:cNvPicPr/>
                  </pic:nvPicPr>
                  <pic:blipFill>
                    <a:blip r:embed="rId12">
                      <a:extLst>
                        <a:ext uri="{28A0092B-C50C-407E-A947-70E740481C1C}">
                          <a14:useLocalDpi xmlns:a14="http://schemas.microsoft.com/office/drawing/2010/main" val="0"/>
                        </a:ext>
                      </a:extLst>
                    </a:blip>
                    <a:stretch>
                      <a:fillRect/>
                    </a:stretch>
                  </pic:blipFill>
                  <pic:spPr>
                    <a:xfrm>
                      <a:off x="0" y="0"/>
                      <a:ext cx="4610744" cy="4220164"/>
                    </a:xfrm>
                    <a:prstGeom prst="rect">
                      <a:avLst/>
                    </a:prstGeom>
                  </pic:spPr>
                </pic:pic>
              </a:graphicData>
            </a:graphic>
          </wp:inline>
        </w:drawing>
      </w:r>
    </w:p>
    <w:p w:rsidR="00E328F8" w:rsidRDefault="00E328F8" w:rsidP="00CB09CC">
      <w:pPr>
        <w:jc w:val="left"/>
        <w:rPr>
          <w:rFonts w:ascii="仿宋" w:eastAsia="仿宋" w:hAnsi="仿宋"/>
          <w:sz w:val="32"/>
          <w:szCs w:val="32"/>
        </w:rPr>
      </w:pPr>
    </w:p>
    <w:p w:rsidR="00852EB9" w:rsidRDefault="00E328F8" w:rsidP="00CB09CC">
      <w:pPr>
        <w:jc w:val="left"/>
        <w:rPr>
          <w:rFonts w:ascii="仿宋" w:eastAsia="仿宋" w:hAnsi="仿宋"/>
          <w:sz w:val="32"/>
          <w:szCs w:val="32"/>
        </w:rPr>
      </w:pPr>
      <w:r>
        <w:rPr>
          <w:rFonts w:ascii="仿宋" w:eastAsia="仿宋" w:hAnsi="仿宋" w:hint="eastAsia"/>
          <w:sz w:val="32"/>
          <w:szCs w:val="32"/>
        </w:rPr>
        <w:lastRenderedPageBreak/>
        <w:t>医疗机构可以定期登录查看，如有</w:t>
      </w:r>
      <w:r w:rsidR="00903FD0">
        <w:rPr>
          <w:rFonts w:ascii="仿宋" w:eastAsia="仿宋" w:hAnsi="仿宋" w:hint="eastAsia"/>
          <w:sz w:val="32"/>
          <w:szCs w:val="32"/>
        </w:rPr>
        <w:t>驳回，查找问题，更改后重新上报。</w:t>
      </w:r>
    </w:p>
    <w:p w:rsidR="00B70DD1" w:rsidRDefault="00E41B4D" w:rsidP="00CB09CC">
      <w:pPr>
        <w:jc w:val="left"/>
        <w:rPr>
          <w:rFonts w:ascii="仿宋" w:eastAsia="仿宋" w:hAnsi="仿宋" w:hint="eastAsia"/>
          <w:b/>
          <w:sz w:val="32"/>
          <w:szCs w:val="32"/>
        </w:rPr>
      </w:pPr>
      <w:r>
        <w:rPr>
          <w:rFonts w:ascii="仿宋" w:eastAsia="仿宋" w:hAnsi="仿宋" w:hint="eastAsia"/>
          <w:b/>
          <w:sz w:val="32"/>
          <w:szCs w:val="32"/>
        </w:rPr>
        <w:t>四、</w:t>
      </w:r>
      <w:r w:rsidR="00B70DD1">
        <w:rPr>
          <w:rFonts w:ascii="仿宋" w:eastAsia="仿宋" w:hAnsi="仿宋" w:hint="eastAsia"/>
          <w:b/>
          <w:sz w:val="32"/>
          <w:szCs w:val="32"/>
        </w:rPr>
        <w:t>重点问题：如果医师先行注册了账号，并自行选择了医疗机构，</w:t>
      </w:r>
      <w:proofErr w:type="gramStart"/>
      <w:r w:rsidR="00B70DD1">
        <w:rPr>
          <w:rFonts w:ascii="仿宋" w:eastAsia="仿宋" w:hAnsi="仿宋" w:hint="eastAsia"/>
          <w:b/>
          <w:sz w:val="32"/>
          <w:szCs w:val="32"/>
        </w:rPr>
        <w:t>则医疗</w:t>
      </w:r>
      <w:proofErr w:type="gramEnd"/>
      <w:r w:rsidR="00B70DD1">
        <w:rPr>
          <w:rFonts w:ascii="仿宋" w:eastAsia="仿宋" w:hAnsi="仿宋" w:hint="eastAsia"/>
          <w:b/>
          <w:sz w:val="32"/>
          <w:szCs w:val="32"/>
        </w:rPr>
        <w:t>机构不需要添加医师信息，如果医师选择错误，联系选错的那个医疗机构，将该医师移除，同时要求医师在电脑登录</w:t>
      </w:r>
      <w:hyperlink r:id="rId13" w:history="1">
        <w:r w:rsidR="00B70DD1" w:rsidRPr="008F4254">
          <w:rPr>
            <w:rStyle w:val="a3"/>
            <w:rFonts w:ascii="仿宋" w:eastAsia="仿宋" w:hAnsi="仿宋"/>
            <w:b/>
            <w:sz w:val="32"/>
            <w:szCs w:val="32"/>
          </w:rPr>
          <w:t>http://dqkh.91huayi.com</w:t>
        </w:r>
      </w:hyperlink>
      <w:r w:rsidR="00B70DD1">
        <w:rPr>
          <w:rFonts w:ascii="仿宋" w:eastAsia="仿宋" w:hAnsi="仿宋" w:hint="eastAsia"/>
          <w:b/>
          <w:sz w:val="32"/>
          <w:szCs w:val="32"/>
        </w:rPr>
        <w:t xml:space="preserve">   进行重新选择，不要在手机上进行操作，也不要在医疗机构的账号里进行添加，会添加不上！！！</w:t>
      </w:r>
    </w:p>
    <w:p w:rsidR="00E41B4D" w:rsidRDefault="00E41B4D" w:rsidP="00E41B4D">
      <w:pPr>
        <w:jc w:val="left"/>
        <w:rPr>
          <w:rFonts w:ascii="仿宋" w:eastAsia="仿宋" w:hAnsi="仿宋" w:hint="eastAsia"/>
          <w:b/>
          <w:sz w:val="32"/>
          <w:szCs w:val="32"/>
        </w:rPr>
      </w:pPr>
      <w:r>
        <w:rPr>
          <w:rFonts w:ascii="仿宋" w:eastAsia="仿宋" w:hAnsi="仿宋" w:hint="eastAsia"/>
          <w:b/>
          <w:sz w:val="32"/>
          <w:szCs w:val="32"/>
        </w:rPr>
        <w:t>五</w:t>
      </w:r>
      <w:bookmarkStart w:id="0" w:name="_GoBack"/>
      <w:bookmarkEnd w:id="0"/>
      <w:r w:rsidRPr="00903FD0">
        <w:rPr>
          <w:rFonts w:ascii="仿宋" w:eastAsia="仿宋" w:hAnsi="仿宋" w:hint="eastAsia"/>
          <w:b/>
          <w:sz w:val="32"/>
          <w:szCs w:val="32"/>
        </w:rPr>
        <w:t>、常见问题</w:t>
      </w:r>
    </w:p>
    <w:p w:rsidR="00903FD0" w:rsidRDefault="00903FD0" w:rsidP="00903FD0">
      <w:pPr>
        <w:widowControl/>
        <w:ind w:firstLineChars="200" w:firstLine="640"/>
        <w:jc w:val="left"/>
        <w:rPr>
          <w:rFonts w:ascii="黑体" w:eastAsia="黑体" w:hAnsi="黑体" w:cs="Times New Roman"/>
          <w:kern w:val="0"/>
          <w:sz w:val="32"/>
          <w:szCs w:val="32"/>
        </w:rPr>
      </w:pPr>
      <w:r>
        <w:rPr>
          <w:rFonts w:ascii="黑体" w:eastAsia="黑体" w:hAnsi="黑体" w:cs="黑体"/>
          <w:kern w:val="0"/>
          <w:sz w:val="32"/>
          <w:szCs w:val="32"/>
        </w:rPr>
        <w:t>1</w:t>
      </w:r>
      <w:r>
        <w:rPr>
          <w:rFonts w:ascii="黑体" w:eastAsia="黑体" w:hAnsi="黑体" w:cs="黑体" w:hint="eastAsia"/>
          <w:kern w:val="0"/>
          <w:sz w:val="32"/>
          <w:szCs w:val="32"/>
        </w:rPr>
        <w:t>、本次医师定期考核测评时间是什么？</w:t>
      </w:r>
    </w:p>
    <w:p w:rsidR="00903FD0" w:rsidRDefault="00903FD0" w:rsidP="00903FD0">
      <w:pPr>
        <w:spacing w:line="500" w:lineRule="exact"/>
        <w:ind w:firstLine="645"/>
        <w:rPr>
          <w:rFonts w:ascii="仿宋" w:eastAsia="仿宋" w:hAnsi="仿宋" w:cs="仿宋"/>
          <w:sz w:val="32"/>
          <w:szCs w:val="32"/>
        </w:rPr>
      </w:pPr>
      <w:r>
        <w:rPr>
          <w:rFonts w:ascii="仿宋" w:eastAsia="仿宋" w:hAnsi="仿宋" w:cs="仿宋" w:hint="eastAsia"/>
          <w:sz w:val="32"/>
          <w:szCs w:val="32"/>
        </w:rPr>
        <w:t xml:space="preserve">本次测评时间范围为2018年7月1日-2020年6月30日。 </w:t>
      </w:r>
    </w:p>
    <w:p w:rsidR="00903FD0" w:rsidRDefault="00903FD0" w:rsidP="00903FD0">
      <w:pPr>
        <w:widowControl/>
        <w:ind w:firstLineChars="200" w:firstLine="640"/>
        <w:jc w:val="left"/>
        <w:rPr>
          <w:rFonts w:ascii="黑体" w:eastAsia="黑体" w:hAnsi="黑体" w:cs="Times New Roman"/>
          <w:kern w:val="0"/>
          <w:sz w:val="32"/>
          <w:szCs w:val="32"/>
        </w:rPr>
      </w:pPr>
      <w:r>
        <w:rPr>
          <w:rFonts w:ascii="黑体" w:eastAsia="黑体" w:hAnsi="黑体" w:cs="黑体"/>
          <w:kern w:val="0"/>
          <w:sz w:val="32"/>
          <w:szCs w:val="32"/>
        </w:rPr>
        <w:t>2</w:t>
      </w:r>
      <w:r>
        <w:rPr>
          <w:rFonts w:ascii="黑体" w:eastAsia="黑体" w:hAnsi="黑体" w:cs="黑体" w:hint="eastAsia"/>
          <w:kern w:val="0"/>
          <w:sz w:val="32"/>
          <w:szCs w:val="32"/>
        </w:rPr>
        <w:t>、医师定期考核对象为</w:t>
      </w:r>
      <w:r>
        <w:rPr>
          <w:rFonts w:ascii="黑体" w:eastAsia="黑体" w:hAnsi="黑体" w:cs="黑体"/>
          <w:kern w:val="0"/>
          <w:sz w:val="32"/>
          <w:szCs w:val="32"/>
        </w:rPr>
        <w:t>201</w:t>
      </w:r>
      <w:r>
        <w:rPr>
          <w:rFonts w:ascii="黑体" w:eastAsia="黑体" w:hAnsi="黑体" w:cs="黑体" w:hint="eastAsia"/>
          <w:kern w:val="0"/>
          <w:sz w:val="32"/>
          <w:szCs w:val="32"/>
        </w:rPr>
        <w:t>8年</w:t>
      </w:r>
      <w:r>
        <w:rPr>
          <w:rFonts w:ascii="黑体" w:eastAsia="黑体" w:hAnsi="黑体" w:cs="黑体"/>
          <w:kern w:val="0"/>
          <w:sz w:val="32"/>
          <w:szCs w:val="32"/>
        </w:rPr>
        <w:t>7</w:t>
      </w:r>
      <w:r>
        <w:rPr>
          <w:rFonts w:ascii="黑体" w:eastAsia="黑体" w:hAnsi="黑体" w:cs="黑体" w:hint="eastAsia"/>
          <w:kern w:val="0"/>
          <w:sz w:val="32"/>
          <w:szCs w:val="32"/>
        </w:rPr>
        <w:t>月</w:t>
      </w:r>
      <w:r>
        <w:rPr>
          <w:rFonts w:ascii="黑体" w:eastAsia="黑体" w:hAnsi="黑体" w:cs="黑体"/>
          <w:kern w:val="0"/>
          <w:sz w:val="32"/>
          <w:szCs w:val="32"/>
        </w:rPr>
        <w:t>1</w:t>
      </w:r>
      <w:r>
        <w:rPr>
          <w:rFonts w:ascii="黑体" w:eastAsia="黑体" w:hAnsi="黑体" w:cs="黑体" w:hint="eastAsia"/>
          <w:kern w:val="0"/>
          <w:sz w:val="32"/>
          <w:szCs w:val="32"/>
        </w:rPr>
        <w:t>日以前获得医师资格的医师还是执业注册的医师？</w:t>
      </w:r>
    </w:p>
    <w:p w:rsidR="00903FD0" w:rsidRDefault="00903FD0" w:rsidP="00903FD0">
      <w:pPr>
        <w:ind w:firstLineChars="200" w:firstLine="640"/>
        <w:rPr>
          <w:rFonts w:ascii="仿宋" w:eastAsia="仿宋" w:hAnsi="仿宋" w:cs="Times New Roman"/>
          <w:sz w:val="32"/>
          <w:szCs w:val="32"/>
        </w:rPr>
      </w:pPr>
      <w:r>
        <w:rPr>
          <w:rFonts w:ascii="仿宋" w:eastAsia="仿宋" w:hAnsi="仿宋" w:cs="仿宋" w:hint="eastAsia"/>
          <w:sz w:val="32"/>
          <w:szCs w:val="32"/>
        </w:rPr>
        <w:t>本次考核对象为</w:t>
      </w:r>
      <w:r>
        <w:rPr>
          <w:rFonts w:ascii="仿宋" w:eastAsia="仿宋" w:hAnsi="仿宋" w:cs="仿宋"/>
          <w:sz w:val="32"/>
          <w:szCs w:val="32"/>
        </w:rPr>
        <w:t>201</w:t>
      </w:r>
      <w:r>
        <w:rPr>
          <w:rFonts w:ascii="仿宋" w:eastAsia="仿宋" w:hAnsi="仿宋" w:cs="仿宋" w:hint="eastAsia"/>
          <w:sz w:val="32"/>
          <w:szCs w:val="32"/>
        </w:rPr>
        <w:t>8年</w:t>
      </w:r>
      <w:r>
        <w:rPr>
          <w:rFonts w:ascii="仿宋" w:eastAsia="仿宋" w:hAnsi="仿宋" w:cs="仿宋"/>
          <w:sz w:val="32"/>
          <w:szCs w:val="32"/>
        </w:rPr>
        <w:t>7</w:t>
      </w:r>
      <w:r>
        <w:rPr>
          <w:rFonts w:ascii="仿宋" w:eastAsia="仿宋" w:hAnsi="仿宋" w:cs="仿宋" w:hint="eastAsia"/>
          <w:sz w:val="32"/>
          <w:szCs w:val="32"/>
        </w:rPr>
        <w:t>月</w:t>
      </w:r>
      <w:r>
        <w:rPr>
          <w:rFonts w:ascii="仿宋" w:eastAsia="仿宋" w:hAnsi="仿宋" w:cs="仿宋"/>
          <w:sz w:val="32"/>
          <w:szCs w:val="32"/>
        </w:rPr>
        <w:t>1</w:t>
      </w:r>
      <w:r>
        <w:rPr>
          <w:rFonts w:ascii="仿宋" w:eastAsia="仿宋" w:hAnsi="仿宋" w:cs="仿宋" w:hint="eastAsia"/>
          <w:sz w:val="32"/>
          <w:szCs w:val="32"/>
        </w:rPr>
        <w:t>日以前在我市医疗、预防、保健机构中进行执业注册的医师，以《医师执业证书》上的注册时间为准。首次注册时间在2018年7月以后的，不参加此次考核！！</w:t>
      </w:r>
    </w:p>
    <w:p w:rsidR="00903FD0" w:rsidRDefault="00903FD0" w:rsidP="00903FD0">
      <w:pPr>
        <w:widowControl/>
        <w:ind w:firstLineChars="250" w:firstLine="800"/>
        <w:jc w:val="left"/>
        <w:rPr>
          <w:rFonts w:ascii="黑体" w:eastAsia="黑体" w:hAnsi="黑体" w:cs="Times New Roman"/>
          <w:kern w:val="0"/>
          <w:sz w:val="32"/>
          <w:szCs w:val="32"/>
        </w:rPr>
      </w:pPr>
      <w:r>
        <w:rPr>
          <w:rFonts w:ascii="黑体" w:eastAsia="黑体" w:hAnsi="黑体" w:cs="黑体"/>
          <w:kern w:val="0"/>
          <w:sz w:val="32"/>
          <w:szCs w:val="32"/>
        </w:rPr>
        <w:t>3</w:t>
      </w:r>
      <w:r>
        <w:rPr>
          <w:rFonts w:ascii="黑体" w:eastAsia="黑体" w:hAnsi="黑体" w:cs="黑体" w:hint="eastAsia"/>
          <w:kern w:val="0"/>
          <w:sz w:val="32"/>
          <w:szCs w:val="32"/>
        </w:rPr>
        <w:t>、从外地调入的医师，是否参加此次医师定期考核？</w:t>
      </w:r>
    </w:p>
    <w:p w:rsidR="00903FD0" w:rsidRDefault="00903FD0" w:rsidP="00903FD0">
      <w:pPr>
        <w:ind w:firstLineChars="200" w:firstLine="640"/>
        <w:rPr>
          <w:rFonts w:ascii="仿宋" w:eastAsia="仿宋" w:hAnsi="仿宋" w:cs="Times New Roman"/>
          <w:sz w:val="32"/>
          <w:szCs w:val="32"/>
        </w:rPr>
      </w:pPr>
      <w:r>
        <w:rPr>
          <w:rFonts w:ascii="仿宋" w:eastAsia="仿宋" w:hAnsi="仿宋" w:cs="仿宋" w:hint="eastAsia"/>
          <w:sz w:val="32"/>
          <w:szCs w:val="32"/>
        </w:rPr>
        <w:t>如果</w:t>
      </w:r>
      <w:proofErr w:type="gramStart"/>
      <w:r>
        <w:rPr>
          <w:rFonts w:ascii="仿宋" w:eastAsia="仿宋" w:hAnsi="仿宋" w:cs="仿宋" w:hint="eastAsia"/>
          <w:sz w:val="32"/>
          <w:szCs w:val="32"/>
        </w:rPr>
        <w:t>本考核</w:t>
      </w:r>
      <w:proofErr w:type="gramEnd"/>
      <w:r>
        <w:rPr>
          <w:rFonts w:ascii="仿宋" w:eastAsia="仿宋" w:hAnsi="仿宋" w:cs="仿宋" w:hint="eastAsia"/>
          <w:sz w:val="32"/>
          <w:szCs w:val="32"/>
        </w:rPr>
        <w:t>周期在外省（市、自治区）已经参加过定期考核，可不参加；如果没参加过，且注册时间在</w:t>
      </w:r>
      <w:r>
        <w:rPr>
          <w:rFonts w:ascii="仿宋" w:eastAsia="仿宋" w:hAnsi="仿宋" w:cs="仿宋"/>
          <w:sz w:val="32"/>
          <w:szCs w:val="32"/>
        </w:rPr>
        <w:t>201</w:t>
      </w:r>
      <w:r>
        <w:rPr>
          <w:rFonts w:ascii="仿宋" w:eastAsia="仿宋" w:hAnsi="仿宋" w:cs="仿宋" w:hint="eastAsia"/>
          <w:sz w:val="32"/>
          <w:szCs w:val="32"/>
        </w:rPr>
        <w:t>8年</w:t>
      </w:r>
      <w:r>
        <w:rPr>
          <w:rFonts w:ascii="仿宋" w:eastAsia="仿宋" w:hAnsi="仿宋" w:cs="仿宋"/>
          <w:sz w:val="32"/>
          <w:szCs w:val="32"/>
        </w:rPr>
        <w:t>7</w:t>
      </w:r>
      <w:r>
        <w:rPr>
          <w:rFonts w:ascii="仿宋" w:eastAsia="仿宋" w:hAnsi="仿宋" w:cs="仿宋" w:hint="eastAsia"/>
          <w:sz w:val="32"/>
          <w:szCs w:val="32"/>
        </w:rPr>
        <w:t>月</w:t>
      </w:r>
      <w:r>
        <w:rPr>
          <w:rFonts w:ascii="仿宋" w:eastAsia="仿宋" w:hAnsi="仿宋" w:cs="仿宋"/>
          <w:sz w:val="32"/>
          <w:szCs w:val="32"/>
        </w:rPr>
        <w:t>1</w:t>
      </w:r>
      <w:r>
        <w:rPr>
          <w:rFonts w:ascii="仿宋" w:eastAsia="仿宋" w:hAnsi="仿宋" w:cs="仿宋" w:hint="eastAsia"/>
          <w:sz w:val="32"/>
          <w:szCs w:val="32"/>
        </w:rPr>
        <w:t>日之前的，应该参加此次医师定期考核。</w:t>
      </w:r>
    </w:p>
    <w:p w:rsidR="00903FD0" w:rsidRDefault="00903FD0" w:rsidP="00903FD0">
      <w:pPr>
        <w:widowControl/>
        <w:ind w:firstLineChars="200" w:firstLine="640"/>
        <w:jc w:val="left"/>
        <w:rPr>
          <w:rFonts w:ascii="黑体" w:eastAsia="黑体" w:hAnsi="黑体" w:cs="Times New Roman"/>
          <w:kern w:val="0"/>
          <w:sz w:val="32"/>
          <w:szCs w:val="32"/>
        </w:rPr>
      </w:pPr>
      <w:r>
        <w:rPr>
          <w:rFonts w:ascii="黑体" w:eastAsia="黑体" w:hAnsi="黑体" w:cs="黑体"/>
          <w:kern w:val="0"/>
          <w:sz w:val="32"/>
          <w:szCs w:val="32"/>
        </w:rPr>
        <w:lastRenderedPageBreak/>
        <w:t>4</w:t>
      </w:r>
      <w:r>
        <w:rPr>
          <w:rFonts w:ascii="黑体" w:eastAsia="黑体" w:hAnsi="黑体" w:cs="黑体" w:hint="eastAsia"/>
          <w:kern w:val="0"/>
          <w:sz w:val="32"/>
          <w:szCs w:val="32"/>
        </w:rPr>
        <w:t>、简易程序考核中要求“</w:t>
      </w:r>
      <w:r>
        <w:rPr>
          <w:rFonts w:ascii="黑体" w:eastAsia="黑体" w:hAnsi="黑体" w:cs="黑体"/>
          <w:kern w:val="0"/>
          <w:sz w:val="32"/>
          <w:szCs w:val="32"/>
        </w:rPr>
        <w:t>5</w:t>
      </w:r>
      <w:r>
        <w:rPr>
          <w:rFonts w:ascii="黑体" w:eastAsia="黑体" w:hAnsi="黑体" w:cs="黑体" w:hint="eastAsia"/>
          <w:kern w:val="0"/>
          <w:sz w:val="32"/>
          <w:szCs w:val="32"/>
        </w:rPr>
        <w:t>年以上执业经历”和“</w:t>
      </w:r>
      <w:r>
        <w:rPr>
          <w:rFonts w:ascii="黑体" w:eastAsia="黑体" w:hAnsi="黑体" w:cs="黑体"/>
          <w:kern w:val="0"/>
          <w:sz w:val="32"/>
          <w:szCs w:val="32"/>
        </w:rPr>
        <w:t>12</w:t>
      </w:r>
      <w:r>
        <w:rPr>
          <w:rFonts w:ascii="黑体" w:eastAsia="黑体" w:hAnsi="黑体" w:cs="黑体" w:hint="eastAsia"/>
          <w:kern w:val="0"/>
          <w:sz w:val="32"/>
          <w:szCs w:val="32"/>
        </w:rPr>
        <w:t>年以上执业经历”，执业时间计算起止日期怎么计算？</w:t>
      </w:r>
    </w:p>
    <w:p w:rsidR="00903FD0" w:rsidRDefault="00903FD0" w:rsidP="00903FD0">
      <w:pPr>
        <w:ind w:firstLineChars="200" w:firstLine="640"/>
        <w:rPr>
          <w:rFonts w:ascii="仿宋" w:eastAsia="仿宋" w:hAnsi="仿宋" w:cs="Times New Roman"/>
          <w:sz w:val="32"/>
          <w:szCs w:val="32"/>
        </w:rPr>
      </w:pPr>
      <w:r>
        <w:rPr>
          <w:rFonts w:ascii="仿宋" w:eastAsia="仿宋" w:hAnsi="仿宋" w:cs="仿宋" w:hint="eastAsia"/>
          <w:sz w:val="32"/>
          <w:szCs w:val="32"/>
        </w:rPr>
        <w:t>执业时间从《医师执业证书》上的首次注册时间开始，至</w:t>
      </w:r>
      <w:r>
        <w:rPr>
          <w:rFonts w:ascii="仿宋" w:eastAsia="仿宋" w:hAnsi="仿宋" w:cs="仿宋"/>
          <w:sz w:val="32"/>
          <w:szCs w:val="32"/>
        </w:rPr>
        <w:t>20</w:t>
      </w:r>
      <w:r>
        <w:rPr>
          <w:rFonts w:ascii="仿宋" w:eastAsia="仿宋" w:hAnsi="仿宋" w:cs="仿宋" w:hint="eastAsia"/>
          <w:sz w:val="32"/>
          <w:szCs w:val="32"/>
        </w:rPr>
        <w:t>20年</w:t>
      </w:r>
      <w:r>
        <w:rPr>
          <w:rFonts w:ascii="仿宋" w:eastAsia="仿宋" w:hAnsi="仿宋" w:cs="仿宋"/>
          <w:sz w:val="32"/>
          <w:szCs w:val="32"/>
        </w:rPr>
        <w:t>6</w:t>
      </w:r>
      <w:r>
        <w:rPr>
          <w:rFonts w:ascii="仿宋" w:eastAsia="仿宋" w:hAnsi="仿宋" w:cs="仿宋" w:hint="eastAsia"/>
          <w:sz w:val="32"/>
          <w:szCs w:val="32"/>
        </w:rPr>
        <w:t>月</w:t>
      </w:r>
      <w:r>
        <w:rPr>
          <w:rFonts w:ascii="仿宋" w:eastAsia="仿宋" w:hAnsi="仿宋" w:cs="仿宋"/>
          <w:sz w:val="32"/>
          <w:szCs w:val="32"/>
        </w:rPr>
        <w:t>30</w:t>
      </w:r>
      <w:r>
        <w:rPr>
          <w:rFonts w:ascii="仿宋" w:eastAsia="仿宋" w:hAnsi="仿宋" w:cs="仿宋" w:hint="eastAsia"/>
          <w:sz w:val="32"/>
          <w:szCs w:val="32"/>
        </w:rPr>
        <w:t>日为止计算。如果执业过程中有中止执业的情况，中止执业之前和之后的时间可以累积计算。</w:t>
      </w:r>
    </w:p>
    <w:p w:rsidR="00903FD0" w:rsidRDefault="00903FD0" w:rsidP="00903FD0">
      <w:pPr>
        <w:ind w:firstLineChars="200" w:firstLine="640"/>
        <w:rPr>
          <w:rFonts w:ascii="黑体" w:eastAsia="黑体" w:hAnsi="黑体" w:cs="Times New Roman"/>
          <w:kern w:val="0"/>
          <w:sz w:val="32"/>
          <w:szCs w:val="32"/>
        </w:rPr>
      </w:pPr>
      <w:r>
        <w:rPr>
          <w:rFonts w:ascii="黑体" w:eastAsia="黑体" w:hAnsi="黑体" w:cs="黑体"/>
          <w:kern w:val="0"/>
          <w:sz w:val="32"/>
          <w:szCs w:val="32"/>
        </w:rPr>
        <w:t>5</w:t>
      </w:r>
      <w:r>
        <w:rPr>
          <w:rFonts w:ascii="黑体" w:eastAsia="黑体" w:hAnsi="黑体" w:cs="黑体" w:hint="eastAsia"/>
          <w:kern w:val="0"/>
          <w:sz w:val="32"/>
          <w:szCs w:val="32"/>
        </w:rPr>
        <w:t>、医师执业过程中有变更执业类别、执业范围的，在计算执业时间时，时间是否可以连续计算。</w:t>
      </w:r>
    </w:p>
    <w:p w:rsidR="00903FD0" w:rsidRDefault="00903FD0" w:rsidP="00903FD0">
      <w:pPr>
        <w:ind w:firstLineChars="200" w:firstLine="640"/>
        <w:rPr>
          <w:rFonts w:ascii="仿宋" w:eastAsia="仿宋" w:hAnsi="仿宋" w:cs="Times New Roman"/>
          <w:sz w:val="32"/>
          <w:szCs w:val="32"/>
        </w:rPr>
      </w:pPr>
      <w:r>
        <w:rPr>
          <w:rFonts w:ascii="仿宋" w:eastAsia="仿宋" w:hAnsi="仿宋" w:cs="仿宋" w:hint="eastAsia"/>
          <w:sz w:val="32"/>
          <w:szCs w:val="32"/>
        </w:rPr>
        <w:t>可以连续计算。</w:t>
      </w:r>
    </w:p>
    <w:p w:rsidR="00903FD0" w:rsidRDefault="00903FD0" w:rsidP="00903FD0">
      <w:pPr>
        <w:widowControl/>
        <w:ind w:firstLineChars="200" w:firstLine="640"/>
        <w:jc w:val="left"/>
        <w:rPr>
          <w:rFonts w:ascii="黑体" w:eastAsia="黑体" w:hAnsi="黑体" w:cs="Times New Roman"/>
          <w:kern w:val="0"/>
          <w:sz w:val="32"/>
          <w:szCs w:val="32"/>
        </w:rPr>
      </w:pPr>
      <w:r>
        <w:rPr>
          <w:rFonts w:ascii="黑体" w:eastAsia="黑体" w:hAnsi="黑体" w:cs="黑体"/>
          <w:kern w:val="0"/>
          <w:sz w:val="32"/>
          <w:szCs w:val="32"/>
        </w:rPr>
        <w:t>6</w:t>
      </w:r>
      <w:r>
        <w:rPr>
          <w:rFonts w:ascii="黑体" w:eastAsia="黑体" w:hAnsi="黑体" w:cs="黑体" w:hint="eastAsia"/>
          <w:kern w:val="0"/>
          <w:sz w:val="32"/>
          <w:szCs w:val="32"/>
        </w:rPr>
        <w:t>、考核周期内注册地点发生变化的，应在哪里参加考核？</w:t>
      </w:r>
    </w:p>
    <w:p w:rsidR="00903FD0" w:rsidRDefault="00903FD0" w:rsidP="00903FD0">
      <w:pPr>
        <w:ind w:firstLineChars="200" w:firstLine="640"/>
        <w:rPr>
          <w:rFonts w:ascii="仿宋" w:eastAsia="仿宋" w:hAnsi="仿宋" w:cs="Times New Roman"/>
          <w:sz w:val="32"/>
          <w:szCs w:val="32"/>
        </w:rPr>
      </w:pPr>
      <w:r>
        <w:rPr>
          <w:rFonts w:ascii="仿宋" w:eastAsia="仿宋" w:hAnsi="仿宋" w:cs="仿宋" w:hint="eastAsia"/>
          <w:sz w:val="32"/>
          <w:szCs w:val="32"/>
        </w:rPr>
        <w:t>应在医师目前注册的</w:t>
      </w:r>
      <w:r w:rsidRPr="00903FD0">
        <w:rPr>
          <w:rFonts w:ascii="仿宋" w:eastAsia="仿宋" w:hAnsi="仿宋" w:cs="仿宋" w:hint="eastAsia"/>
          <w:b/>
          <w:sz w:val="32"/>
          <w:szCs w:val="32"/>
        </w:rPr>
        <w:t>第一执业地点</w:t>
      </w:r>
      <w:r>
        <w:rPr>
          <w:rFonts w:ascii="仿宋" w:eastAsia="仿宋" w:hAnsi="仿宋" w:cs="仿宋" w:hint="eastAsia"/>
          <w:sz w:val="32"/>
          <w:szCs w:val="32"/>
        </w:rPr>
        <w:t>所在机构参加考核。但在考核周期内执业过的机构都应给出工作成绩和职业道德评定意见。</w:t>
      </w:r>
    </w:p>
    <w:p w:rsidR="00903FD0" w:rsidRDefault="00903FD0" w:rsidP="00903FD0">
      <w:pPr>
        <w:widowControl/>
        <w:ind w:firstLineChars="200" w:firstLine="640"/>
        <w:jc w:val="left"/>
        <w:rPr>
          <w:rFonts w:ascii="黑体" w:eastAsia="黑体" w:hAnsi="黑体" w:cs="Times New Roman"/>
          <w:kern w:val="0"/>
          <w:sz w:val="32"/>
          <w:szCs w:val="32"/>
        </w:rPr>
      </w:pPr>
      <w:r>
        <w:rPr>
          <w:rFonts w:ascii="黑体" w:eastAsia="黑体" w:hAnsi="黑体" w:cs="黑体"/>
          <w:kern w:val="0"/>
          <w:sz w:val="32"/>
          <w:szCs w:val="32"/>
        </w:rPr>
        <w:t>7</w:t>
      </w:r>
      <w:r>
        <w:rPr>
          <w:rFonts w:ascii="黑体" w:eastAsia="黑体" w:hAnsi="黑体" w:cs="黑体" w:hint="eastAsia"/>
          <w:kern w:val="0"/>
          <w:sz w:val="32"/>
          <w:szCs w:val="32"/>
        </w:rPr>
        <w:t>、执业医师在计算执业时间时，如果之前注册过执业助理医师，作为执业助理医师的执业时间是否计算在内？</w:t>
      </w:r>
    </w:p>
    <w:p w:rsidR="00903FD0" w:rsidRDefault="00903FD0" w:rsidP="00903FD0">
      <w:pPr>
        <w:ind w:firstLineChars="200" w:firstLine="640"/>
        <w:rPr>
          <w:rFonts w:ascii="仿宋" w:eastAsia="仿宋" w:hAnsi="仿宋" w:cs="Times New Roman"/>
          <w:sz w:val="32"/>
          <w:szCs w:val="32"/>
        </w:rPr>
      </w:pPr>
      <w:r>
        <w:rPr>
          <w:rFonts w:ascii="仿宋" w:eastAsia="仿宋" w:hAnsi="仿宋" w:cs="仿宋" w:hint="eastAsia"/>
          <w:sz w:val="32"/>
          <w:szCs w:val="32"/>
        </w:rPr>
        <w:t>执业助理医师的执业时间可以计算在执业时间内，即执业助理和执业医师时间可以累加。助理执业证书不在手上的，可以去政府大厅</w:t>
      </w:r>
      <w:proofErr w:type="gramStart"/>
      <w:r>
        <w:rPr>
          <w:rFonts w:ascii="仿宋" w:eastAsia="仿宋" w:hAnsi="仿宋" w:cs="仿宋" w:hint="eastAsia"/>
          <w:sz w:val="32"/>
          <w:szCs w:val="32"/>
        </w:rPr>
        <w:t>审批办窗口</w:t>
      </w:r>
      <w:proofErr w:type="gramEnd"/>
      <w:r>
        <w:rPr>
          <w:rFonts w:ascii="仿宋" w:eastAsia="仿宋" w:hAnsi="仿宋" w:cs="仿宋" w:hint="eastAsia"/>
          <w:sz w:val="32"/>
          <w:szCs w:val="32"/>
        </w:rPr>
        <w:t>查询，由窗口出具证明。</w:t>
      </w:r>
    </w:p>
    <w:p w:rsidR="00903FD0" w:rsidRDefault="00903FD0" w:rsidP="00903FD0">
      <w:pPr>
        <w:widowControl/>
        <w:ind w:firstLineChars="200" w:firstLine="640"/>
        <w:jc w:val="left"/>
        <w:rPr>
          <w:rFonts w:ascii="黑体" w:eastAsia="黑体" w:hAnsi="黑体" w:cs="Times New Roman"/>
          <w:kern w:val="0"/>
          <w:sz w:val="32"/>
          <w:szCs w:val="32"/>
        </w:rPr>
      </w:pPr>
      <w:r>
        <w:rPr>
          <w:rFonts w:ascii="黑体" w:eastAsia="黑体" w:hAnsi="黑体" w:cs="黑体"/>
          <w:kern w:val="0"/>
          <w:sz w:val="32"/>
          <w:szCs w:val="32"/>
        </w:rPr>
        <w:t>8</w:t>
      </w:r>
      <w:r>
        <w:rPr>
          <w:rFonts w:ascii="黑体" w:eastAsia="黑体" w:hAnsi="黑体" w:cs="黑体" w:hint="eastAsia"/>
          <w:kern w:val="0"/>
          <w:sz w:val="32"/>
          <w:szCs w:val="32"/>
        </w:rPr>
        <w:t>、良好行为记录、不良行为记录如何认定？</w:t>
      </w:r>
    </w:p>
    <w:p w:rsidR="00903FD0" w:rsidRDefault="00903FD0" w:rsidP="00903FD0">
      <w:pPr>
        <w:ind w:firstLineChars="200" w:firstLine="640"/>
        <w:rPr>
          <w:rFonts w:ascii="仿宋" w:eastAsia="仿宋" w:hAnsi="仿宋" w:cs="Times New Roman"/>
          <w:sz w:val="32"/>
          <w:szCs w:val="32"/>
        </w:rPr>
      </w:pPr>
      <w:r>
        <w:rPr>
          <w:rFonts w:ascii="仿宋" w:eastAsia="仿宋" w:hAnsi="仿宋" w:cs="仿宋" w:hint="eastAsia"/>
          <w:sz w:val="32"/>
          <w:szCs w:val="32"/>
        </w:rPr>
        <w:t>答：良好行为记录包括：医师在执业过程中收到市、厅级以上奖励、表彰；完成卫生支农、援外医疗、</w:t>
      </w:r>
      <w:proofErr w:type="gramStart"/>
      <w:r>
        <w:rPr>
          <w:rFonts w:ascii="仿宋" w:eastAsia="仿宋" w:hAnsi="仿宋" w:cs="仿宋" w:hint="eastAsia"/>
          <w:sz w:val="32"/>
          <w:szCs w:val="32"/>
        </w:rPr>
        <w:t>援疆援藏</w:t>
      </w:r>
      <w:proofErr w:type="gramEnd"/>
      <w:r>
        <w:rPr>
          <w:rFonts w:ascii="仿宋" w:eastAsia="仿宋" w:hAnsi="仿宋" w:cs="仿宋" w:hint="eastAsia"/>
          <w:sz w:val="32"/>
          <w:szCs w:val="32"/>
        </w:rPr>
        <w:t>等政府指令性任务，且超过三个月；取得市以上技术成果奖。</w:t>
      </w:r>
    </w:p>
    <w:p w:rsidR="00903FD0" w:rsidRDefault="00903FD0" w:rsidP="00903FD0">
      <w:pPr>
        <w:ind w:firstLineChars="200" w:firstLine="640"/>
        <w:rPr>
          <w:rFonts w:ascii="仿宋" w:eastAsia="仿宋" w:hAnsi="仿宋" w:cs="Times New Roman"/>
          <w:sz w:val="32"/>
          <w:szCs w:val="32"/>
        </w:rPr>
      </w:pPr>
      <w:r>
        <w:rPr>
          <w:rFonts w:ascii="仿宋" w:eastAsia="仿宋" w:hAnsi="仿宋" w:cs="仿宋" w:hint="eastAsia"/>
          <w:sz w:val="32"/>
          <w:szCs w:val="32"/>
        </w:rPr>
        <w:lastRenderedPageBreak/>
        <w:t>不良行为记录包括：因违反医疗卫生管理法规和诊疗规范常规受到行政处罚、处分；发生医疗事故。</w:t>
      </w:r>
    </w:p>
    <w:p w:rsidR="00903FD0" w:rsidRDefault="00903FD0" w:rsidP="00903FD0">
      <w:pPr>
        <w:ind w:firstLineChars="200" w:firstLine="640"/>
        <w:rPr>
          <w:rFonts w:ascii="黑体" w:eastAsia="黑体" w:hAnsi="黑体" w:cs="Times New Roman"/>
          <w:kern w:val="0"/>
          <w:sz w:val="32"/>
          <w:szCs w:val="32"/>
        </w:rPr>
      </w:pPr>
      <w:r>
        <w:rPr>
          <w:rFonts w:ascii="黑体" w:eastAsia="黑体" w:hAnsi="黑体" w:cs="黑体"/>
          <w:kern w:val="0"/>
          <w:sz w:val="32"/>
          <w:szCs w:val="32"/>
        </w:rPr>
        <w:t>9</w:t>
      </w:r>
      <w:r>
        <w:rPr>
          <w:rFonts w:ascii="黑体" w:eastAsia="黑体" w:hAnsi="黑体" w:cs="黑体" w:hint="eastAsia"/>
          <w:kern w:val="0"/>
          <w:sz w:val="32"/>
          <w:szCs w:val="32"/>
        </w:rPr>
        <w:t>、</w:t>
      </w:r>
      <w:proofErr w:type="gramStart"/>
      <w:r>
        <w:rPr>
          <w:rFonts w:ascii="黑体" w:eastAsia="黑体" w:hAnsi="黑体" w:cs="黑体" w:hint="eastAsia"/>
          <w:kern w:val="0"/>
          <w:sz w:val="32"/>
          <w:szCs w:val="32"/>
        </w:rPr>
        <w:t>参加住培</w:t>
      </w:r>
      <w:proofErr w:type="gramEnd"/>
      <w:r>
        <w:rPr>
          <w:rFonts w:ascii="黑体" w:eastAsia="黑体" w:hAnsi="黑体" w:cs="黑体" w:hint="eastAsia"/>
          <w:kern w:val="0"/>
          <w:sz w:val="32"/>
          <w:szCs w:val="32"/>
        </w:rPr>
        <w:t>人员、离退休人员、外出进修人员、病休人员等是否参加考核？应在哪个机构参加考核？</w:t>
      </w:r>
    </w:p>
    <w:p w:rsidR="00903FD0" w:rsidRDefault="00903FD0" w:rsidP="00903FD0">
      <w:pPr>
        <w:ind w:firstLineChars="200" w:firstLine="640"/>
        <w:rPr>
          <w:rFonts w:ascii="仿宋" w:eastAsia="仿宋" w:hAnsi="仿宋" w:cs="Times New Roman"/>
          <w:sz w:val="32"/>
          <w:szCs w:val="32"/>
        </w:rPr>
      </w:pPr>
      <w:r>
        <w:rPr>
          <w:rFonts w:ascii="仿宋" w:eastAsia="仿宋" w:hAnsi="仿宋" w:cs="仿宋" w:hint="eastAsia"/>
          <w:sz w:val="32"/>
          <w:szCs w:val="32"/>
        </w:rPr>
        <w:t>参加住院医师规范化培训的医师，已经</w:t>
      </w:r>
      <w:proofErr w:type="gramStart"/>
      <w:r>
        <w:rPr>
          <w:rFonts w:ascii="仿宋" w:eastAsia="仿宋" w:hAnsi="仿宋" w:cs="仿宋" w:hint="eastAsia"/>
          <w:sz w:val="32"/>
          <w:szCs w:val="32"/>
        </w:rPr>
        <w:t>转注册到住培</w:t>
      </w:r>
      <w:proofErr w:type="gramEnd"/>
      <w:r>
        <w:rPr>
          <w:rFonts w:ascii="仿宋" w:eastAsia="仿宋" w:hAnsi="仿宋" w:cs="仿宋" w:hint="eastAsia"/>
          <w:sz w:val="32"/>
          <w:szCs w:val="32"/>
        </w:rPr>
        <w:t>单位的，应</w:t>
      </w:r>
      <w:proofErr w:type="gramStart"/>
      <w:r>
        <w:rPr>
          <w:rFonts w:ascii="仿宋" w:eastAsia="仿宋" w:hAnsi="仿宋" w:cs="仿宋" w:hint="eastAsia"/>
          <w:sz w:val="32"/>
          <w:szCs w:val="32"/>
        </w:rPr>
        <w:t>在住培单位</w:t>
      </w:r>
      <w:proofErr w:type="gramEnd"/>
      <w:r>
        <w:rPr>
          <w:rFonts w:ascii="仿宋" w:eastAsia="仿宋" w:hAnsi="仿宋" w:cs="仿宋" w:hint="eastAsia"/>
          <w:sz w:val="32"/>
          <w:szCs w:val="32"/>
        </w:rPr>
        <w:t>参加考核。离退休人员、外出进修人员、病休人员等，如果仍然开展执业活动，均应在其所注册的机构参加考核，如果目前不再执业，应办理注销或备案手续。</w:t>
      </w:r>
    </w:p>
    <w:p w:rsidR="00903FD0" w:rsidRDefault="00903FD0" w:rsidP="00903FD0">
      <w:pPr>
        <w:widowControl/>
        <w:ind w:firstLineChars="200" w:firstLine="640"/>
        <w:rPr>
          <w:rFonts w:ascii="黑体" w:eastAsia="黑体" w:hAnsi="黑体" w:cs="Times New Roman"/>
          <w:kern w:val="0"/>
          <w:sz w:val="32"/>
          <w:szCs w:val="32"/>
        </w:rPr>
      </w:pPr>
      <w:r>
        <w:rPr>
          <w:rFonts w:ascii="黑体" w:eastAsia="黑体" w:hAnsi="黑体" w:cs="黑体"/>
          <w:kern w:val="0"/>
          <w:sz w:val="32"/>
          <w:szCs w:val="32"/>
        </w:rPr>
        <w:t>10</w:t>
      </w:r>
      <w:r>
        <w:rPr>
          <w:rFonts w:ascii="黑体" w:eastAsia="黑体" w:hAnsi="黑体" w:cs="黑体" w:hint="eastAsia"/>
          <w:kern w:val="0"/>
          <w:sz w:val="32"/>
          <w:szCs w:val="32"/>
        </w:rPr>
        <w:t>、</w:t>
      </w:r>
      <w:r w:rsidR="00923449">
        <w:rPr>
          <w:rFonts w:ascii="黑体" w:eastAsia="黑体" w:hAnsi="黑体" w:cs="黑体" w:hint="eastAsia"/>
          <w:kern w:val="0"/>
          <w:sz w:val="32"/>
          <w:szCs w:val="32"/>
        </w:rPr>
        <w:t>执行简易程序条件</w:t>
      </w:r>
    </w:p>
    <w:p w:rsidR="00903FD0" w:rsidRDefault="00903FD0" w:rsidP="00903FD0">
      <w:pPr>
        <w:ind w:firstLine="645"/>
        <w:rPr>
          <w:rFonts w:ascii="仿宋" w:eastAsia="仿宋" w:hAnsi="仿宋" w:cs="Times New Roman"/>
          <w:sz w:val="32"/>
          <w:szCs w:val="32"/>
        </w:rPr>
      </w:pPr>
      <w:r>
        <w:rPr>
          <w:rFonts w:ascii="仿宋" w:eastAsia="仿宋" w:hAnsi="仿宋" w:cs="仿宋" w:hint="eastAsia"/>
          <w:sz w:val="32"/>
          <w:szCs w:val="32"/>
        </w:rPr>
        <w:t>（一）具有</w:t>
      </w:r>
      <w:r>
        <w:rPr>
          <w:rFonts w:ascii="仿宋" w:eastAsia="仿宋" w:hAnsi="仿宋" w:cs="仿宋"/>
          <w:sz w:val="32"/>
          <w:szCs w:val="32"/>
        </w:rPr>
        <w:t>5</w:t>
      </w:r>
      <w:r>
        <w:rPr>
          <w:rFonts w:ascii="仿宋" w:eastAsia="仿宋" w:hAnsi="仿宋" w:cs="仿宋" w:hint="eastAsia"/>
          <w:sz w:val="32"/>
          <w:szCs w:val="32"/>
        </w:rPr>
        <w:t>年以上执业经历，考核周期内有</w:t>
      </w:r>
      <w:r w:rsidRPr="00903FD0">
        <w:rPr>
          <w:rFonts w:ascii="仿宋" w:eastAsia="仿宋" w:hAnsi="仿宋" w:cs="仿宋" w:hint="eastAsia"/>
          <w:b/>
          <w:sz w:val="32"/>
          <w:szCs w:val="32"/>
        </w:rPr>
        <w:t>良好行为</w:t>
      </w:r>
      <w:r>
        <w:rPr>
          <w:rFonts w:ascii="仿宋" w:eastAsia="仿宋" w:hAnsi="仿宋" w:cs="仿宋" w:hint="eastAsia"/>
          <w:sz w:val="32"/>
          <w:szCs w:val="32"/>
        </w:rPr>
        <w:t>记录的，一般人都达不到，不要妄想走捷径！！！良好行为记录在第8问，仔细比对自己是否可以达到！！！</w:t>
      </w:r>
    </w:p>
    <w:p w:rsidR="00903FD0" w:rsidRDefault="00903FD0" w:rsidP="00903FD0">
      <w:pPr>
        <w:ind w:firstLine="645"/>
        <w:rPr>
          <w:rFonts w:ascii="仿宋" w:eastAsia="仿宋" w:hAnsi="仿宋" w:cs="Times New Roman"/>
          <w:sz w:val="32"/>
          <w:szCs w:val="32"/>
        </w:rPr>
      </w:pPr>
      <w:r>
        <w:rPr>
          <w:rFonts w:ascii="仿宋" w:eastAsia="仿宋" w:hAnsi="仿宋" w:cs="仿宋" w:hint="eastAsia"/>
          <w:sz w:val="32"/>
          <w:szCs w:val="32"/>
        </w:rPr>
        <w:t>（二）具有</w:t>
      </w:r>
      <w:r>
        <w:rPr>
          <w:rFonts w:ascii="仿宋" w:eastAsia="仿宋" w:hAnsi="仿宋" w:cs="仿宋"/>
          <w:sz w:val="32"/>
          <w:szCs w:val="32"/>
        </w:rPr>
        <w:t>12</w:t>
      </w:r>
      <w:r>
        <w:rPr>
          <w:rFonts w:ascii="仿宋" w:eastAsia="仿宋" w:hAnsi="仿宋" w:cs="仿宋" w:hint="eastAsia"/>
          <w:sz w:val="32"/>
          <w:szCs w:val="32"/>
        </w:rPr>
        <w:t>年以上执业经历，在考核周期内无不良行为记录的；</w:t>
      </w:r>
    </w:p>
    <w:p w:rsidR="00903FD0" w:rsidRDefault="00903FD0" w:rsidP="00903FD0">
      <w:pPr>
        <w:ind w:firstLine="645"/>
        <w:rPr>
          <w:rFonts w:ascii="仿宋" w:eastAsia="仿宋" w:hAnsi="仿宋" w:cs="仿宋"/>
          <w:sz w:val="32"/>
          <w:szCs w:val="32"/>
        </w:rPr>
      </w:pPr>
      <w:r>
        <w:rPr>
          <w:rFonts w:ascii="仿宋" w:eastAsia="仿宋" w:hAnsi="仿宋" w:cs="仿宋" w:hint="eastAsia"/>
          <w:sz w:val="32"/>
          <w:szCs w:val="32"/>
        </w:rPr>
        <w:t>（三）省级以上卫生行政部门规定的其他情形。</w:t>
      </w:r>
    </w:p>
    <w:p w:rsidR="00923449" w:rsidRPr="00923449" w:rsidRDefault="00923449" w:rsidP="00903FD0">
      <w:pPr>
        <w:ind w:firstLine="645"/>
        <w:rPr>
          <w:rFonts w:ascii="黑体" w:eastAsia="黑体" w:hAnsi="黑体" w:cs="Times New Roman"/>
          <w:sz w:val="32"/>
          <w:szCs w:val="32"/>
        </w:rPr>
      </w:pPr>
      <w:r w:rsidRPr="00923449">
        <w:rPr>
          <w:rFonts w:ascii="黑体" w:eastAsia="黑体" w:hAnsi="黑体" w:cs="仿宋" w:hint="eastAsia"/>
          <w:sz w:val="32"/>
          <w:szCs w:val="32"/>
        </w:rPr>
        <w:t>11.一般程序免考条件</w:t>
      </w:r>
    </w:p>
    <w:p w:rsidR="00903FD0" w:rsidRDefault="00903FD0" w:rsidP="00903FD0">
      <w:pPr>
        <w:ind w:firstLine="645"/>
        <w:rPr>
          <w:rFonts w:ascii="黑体" w:eastAsia="黑体" w:hAnsi="黑体" w:cs="Times New Roman"/>
          <w:kern w:val="0"/>
          <w:sz w:val="32"/>
          <w:szCs w:val="32"/>
        </w:rPr>
      </w:pPr>
      <w:r>
        <w:rPr>
          <w:rFonts w:ascii="仿宋" w:eastAsia="仿宋" w:hAnsi="仿宋" w:cs="仿宋" w:hint="eastAsia"/>
          <w:sz w:val="32"/>
          <w:szCs w:val="32"/>
        </w:rPr>
        <w:t>其他医师定期考核按照一般程序进行。但是在考核周期内按规定通过住院医师规范化培训或通过晋升上一级专业技术职务考试（以上一级职称</w:t>
      </w:r>
      <w:proofErr w:type="gramStart"/>
      <w:r>
        <w:rPr>
          <w:rFonts w:ascii="仿宋" w:eastAsia="仿宋" w:hAnsi="仿宋" w:cs="仿宋" w:hint="eastAsia"/>
          <w:sz w:val="32"/>
          <w:szCs w:val="32"/>
        </w:rPr>
        <w:t>证批准</w:t>
      </w:r>
      <w:proofErr w:type="gramEnd"/>
      <w:r>
        <w:rPr>
          <w:rFonts w:ascii="仿宋" w:eastAsia="仿宋" w:hAnsi="仿宋" w:cs="仿宋" w:hint="eastAsia"/>
          <w:sz w:val="32"/>
          <w:szCs w:val="32"/>
        </w:rPr>
        <w:t>时间为准，时间应在2018年7月1日-2020年6月30日），可视为业务水平测评合格（</w:t>
      </w:r>
      <w:r w:rsidRPr="00923449">
        <w:rPr>
          <w:rFonts w:ascii="仿宋" w:eastAsia="仿宋" w:hAnsi="仿宋" w:cs="仿宋" w:hint="eastAsia"/>
          <w:b/>
          <w:sz w:val="32"/>
          <w:szCs w:val="32"/>
        </w:rPr>
        <w:t>一般程序免考</w:t>
      </w:r>
      <w:r>
        <w:rPr>
          <w:rFonts w:ascii="仿宋" w:eastAsia="仿宋" w:hAnsi="仿宋" w:cs="仿宋" w:hint="eastAsia"/>
          <w:sz w:val="32"/>
          <w:szCs w:val="32"/>
        </w:rPr>
        <w:t>）。</w:t>
      </w:r>
    </w:p>
    <w:p w:rsidR="00903FD0" w:rsidRDefault="00903FD0" w:rsidP="00903FD0">
      <w:pPr>
        <w:spacing w:line="5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12、考核周期内助理医师考进执业医师，是否可以一般</w:t>
      </w:r>
      <w:r>
        <w:rPr>
          <w:rFonts w:ascii="黑体" w:eastAsia="黑体" w:hAnsi="黑体" w:cs="黑体" w:hint="eastAsia"/>
          <w:kern w:val="0"/>
          <w:sz w:val="32"/>
          <w:szCs w:val="32"/>
        </w:rPr>
        <w:lastRenderedPageBreak/>
        <w:t>程序免考？</w:t>
      </w:r>
    </w:p>
    <w:p w:rsidR="00903FD0" w:rsidRDefault="00903FD0" w:rsidP="00903FD0">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不可以。</w:t>
      </w:r>
    </w:p>
    <w:p w:rsidR="00903FD0" w:rsidRDefault="00903FD0" w:rsidP="00903FD0">
      <w:pPr>
        <w:ind w:firstLineChars="200" w:firstLine="640"/>
        <w:rPr>
          <w:rFonts w:ascii="黑体" w:eastAsia="黑体" w:hAnsi="黑体" w:cs="Times New Roman"/>
          <w:kern w:val="0"/>
          <w:sz w:val="32"/>
          <w:szCs w:val="32"/>
        </w:rPr>
      </w:pPr>
      <w:r>
        <w:rPr>
          <w:rFonts w:ascii="黑体" w:eastAsia="黑体" w:hAnsi="黑体" w:cs="黑体"/>
          <w:kern w:val="0"/>
          <w:sz w:val="32"/>
          <w:szCs w:val="32"/>
        </w:rPr>
        <w:t>13</w:t>
      </w:r>
      <w:r>
        <w:rPr>
          <w:rFonts w:ascii="黑体" w:eastAsia="黑体" w:hAnsi="黑体" w:cs="黑体" w:hint="eastAsia"/>
          <w:kern w:val="0"/>
          <w:sz w:val="32"/>
          <w:szCs w:val="32"/>
        </w:rPr>
        <w:t>、考核周期内通过高级专业技术资格专业知识和专业实践能力考试，未获得职称证是否可视为业务水平测评合格？</w:t>
      </w:r>
    </w:p>
    <w:p w:rsidR="00903FD0" w:rsidRDefault="00903FD0" w:rsidP="00903FD0">
      <w:pPr>
        <w:ind w:firstLineChars="200" w:firstLine="640"/>
        <w:rPr>
          <w:rFonts w:ascii="仿宋" w:eastAsia="仿宋" w:hAnsi="仿宋" w:cs="仿宋"/>
          <w:sz w:val="32"/>
          <w:szCs w:val="32"/>
        </w:rPr>
      </w:pPr>
      <w:r>
        <w:rPr>
          <w:rFonts w:ascii="仿宋" w:eastAsia="仿宋" w:hAnsi="仿宋" w:cs="仿宋" w:hint="eastAsia"/>
          <w:sz w:val="32"/>
          <w:szCs w:val="32"/>
        </w:rPr>
        <w:t>不可以。只有在考核周期内获取上一级职称证才可视为业务水平测评合格，以批准时间为准。</w:t>
      </w:r>
    </w:p>
    <w:p w:rsidR="00903FD0" w:rsidRDefault="00903FD0" w:rsidP="00903FD0">
      <w:pPr>
        <w:spacing w:line="500" w:lineRule="exact"/>
        <w:ind w:firstLineChars="200" w:firstLine="640"/>
        <w:rPr>
          <w:rFonts w:ascii="黑体" w:eastAsia="黑体" w:hAnsi="黑体" w:cs="黑体"/>
          <w:kern w:val="0"/>
          <w:sz w:val="32"/>
          <w:szCs w:val="32"/>
        </w:rPr>
      </w:pPr>
      <w:r>
        <w:rPr>
          <w:rFonts w:ascii="仿宋" w:eastAsia="仿宋" w:hAnsi="仿宋" w:cs="仿宋" w:hint="eastAsia"/>
          <w:sz w:val="32"/>
          <w:szCs w:val="32"/>
        </w:rPr>
        <w:t>14、</w:t>
      </w:r>
      <w:r>
        <w:rPr>
          <w:rFonts w:ascii="黑体" w:eastAsia="黑体" w:hAnsi="黑体" w:cs="黑体" w:hint="eastAsia"/>
          <w:kern w:val="0"/>
          <w:sz w:val="32"/>
          <w:szCs w:val="32"/>
        </w:rPr>
        <w:t>简易程序的医师需上传哪些佐证材料？</w:t>
      </w:r>
    </w:p>
    <w:p w:rsidR="00903FD0" w:rsidRDefault="00923449" w:rsidP="00903FD0">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除了必须上传的照片、身份证、资格证、执业证以外，还有</w:t>
      </w:r>
      <w:r w:rsidR="00903FD0" w:rsidRPr="00923449">
        <w:rPr>
          <w:rFonts w:ascii="仿宋" w:eastAsia="仿宋" w:hAnsi="仿宋" w:cs="仿宋" w:hint="eastAsia"/>
          <w:b/>
          <w:sz w:val="32"/>
          <w:szCs w:val="32"/>
        </w:rPr>
        <w:t>《简易程序考核表》</w:t>
      </w:r>
      <w:r w:rsidR="00903FD0">
        <w:rPr>
          <w:rFonts w:ascii="仿宋" w:eastAsia="仿宋" w:hAnsi="仿宋" w:cs="仿宋" w:hint="eastAsia"/>
          <w:sz w:val="32"/>
          <w:szCs w:val="32"/>
        </w:rPr>
        <w:t>中个人述职及单位意见栏盖章页，以及</w:t>
      </w:r>
      <w:r w:rsidR="00903FD0" w:rsidRPr="00923449">
        <w:rPr>
          <w:rFonts w:ascii="仿宋" w:eastAsia="仿宋" w:hAnsi="仿宋" w:cs="仿宋" w:hint="eastAsia"/>
          <w:b/>
          <w:sz w:val="32"/>
          <w:szCs w:val="32"/>
        </w:rPr>
        <w:t>执业</w:t>
      </w:r>
      <w:proofErr w:type="gramStart"/>
      <w:r w:rsidR="00903FD0" w:rsidRPr="00923449">
        <w:rPr>
          <w:rFonts w:ascii="仿宋" w:eastAsia="仿宋" w:hAnsi="仿宋" w:cs="仿宋" w:hint="eastAsia"/>
          <w:b/>
          <w:sz w:val="32"/>
          <w:szCs w:val="32"/>
        </w:rPr>
        <w:t>证个人</w:t>
      </w:r>
      <w:proofErr w:type="gramEnd"/>
      <w:r w:rsidR="00903FD0" w:rsidRPr="00923449">
        <w:rPr>
          <w:rFonts w:ascii="仿宋" w:eastAsia="仿宋" w:hAnsi="仿宋" w:cs="仿宋" w:hint="eastAsia"/>
          <w:b/>
          <w:sz w:val="32"/>
          <w:szCs w:val="32"/>
        </w:rPr>
        <w:t>信息及签发时间页</w:t>
      </w:r>
      <w:r w:rsidR="00903FD0">
        <w:rPr>
          <w:rFonts w:ascii="仿宋" w:eastAsia="仿宋" w:hAnsi="仿宋" w:cs="仿宋" w:hint="eastAsia"/>
          <w:sz w:val="32"/>
          <w:szCs w:val="32"/>
        </w:rPr>
        <w:t>，上传至医师个人信息完善页面。如果执业中途换证的话，属于连续执业可以上</w:t>
      </w:r>
      <w:proofErr w:type="gramStart"/>
      <w:r w:rsidR="00903FD0">
        <w:rPr>
          <w:rFonts w:ascii="仿宋" w:eastAsia="仿宋" w:hAnsi="仿宋" w:cs="仿宋" w:hint="eastAsia"/>
          <w:sz w:val="32"/>
          <w:szCs w:val="32"/>
        </w:rPr>
        <w:t>传资格</w:t>
      </w:r>
      <w:proofErr w:type="gramEnd"/>
      <w:r w:rsidR="00903FD0">
        <w:rPr>
          <w:rFonts w:ascii="仿宋" w:eastAsia="仿宋" w:hAnsi="仿宋" w:cs="仿宋" w:hint="eastAsia"/>
          <w:sz w:val="32"/>
          <w:szCs w:val="32"/>
        </w:rPr>
        <w:t>证或到行政审批大厅开证明。</w:t>
      </w:r>
    </w:p>
    <w:p w:rsidR="00903FD0" w:rsidRDefault="00903FD0" w:rsidP="00903FD0">
      <w:pPr>
        <w:spacing w:line="520" w:lineRule="exact"/>
        <w:ind w:firstLineChars="200" w:firstLine="640"/>
        <w:rPr>
          <w:rFonts w:ascii="宋体" w:hAnsi="宋体"/>
          <w:sz w:val="32"/>
          <w:szCs w:val="32"/>
        </w:rPr>
      </w:pPr>
      <w:r>
        <w:rPr>
          <w:rFonts w:ascii="仿宋" w:eastAsia="仿宋" w:hAnsi="仿宋" w:cs="仿宋" w:hint="eastAsia"/>
          <w:sz w:val="32"/>
          <w:szCs w:val="32"/>
        </w:rPr>
        <w:t>15、</w:t>
      </w:r>
      <w:r>
        <w:rPr>
          <w:rFonts w:ascii="黑体" w:eastAsia="黑体" w:hAnsi="黑体" w:cs="黑体" w:hint="eastAsia"/>
          <w:kern w:val="0"/>
          <w:sz w:val="32"/>
          <w:szCs w:val="32"/>
        </w:rPr>
        <w:t>一般程序免考人员的佐证材料</w:t>
      </w:r>
      <w:r>
        <w:rPr>
          <w:rFonts w:ascii="宋体" w:hAnsi="宋体" w:hint="eastAsia"/>
          <w:sz w:val="32"/>
          <w:szCs w:val="32"/>
        </w:rPr>
        <w:t>？</w:t>
      </w:r>
    </w:p>
    <w:p w:rsidR="00903FD0" w:rsidRDefault="00903FD0" w:rsidP="00903FD0">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在考核周期</w:t>
      </w:r>
      <w:proofErr w:type="gramStart"/>
      <w:r>
        <w:rPr>
          <w:rFonts w:ascii="仿宋" w:eastAsia="仿宋" w:hAnsi="仿宋" w:cs="仿宋" w:hint="eastAsia"/>
          <w:sz w:val="32"/>
          <w:szCs w:val="32"/>
        </w:rPr>
        <w:t>内住培及</w:t>
      </w:r>
      <w:proofErr w:type="gramEnd"/>
      <w:r>
        <w:rPr>
          <w:rFonts w:ascii="仿宋" w:eastAsia="仿宋" w:hAnsi="仿宋" w:cs="仿宋" w:hint="eastAsia"/>
          <w:sz w:val="32"/>
          <w:szCs w:val="32"/>
        </w:rPr>
        <w:t>职称考核通过的医师，须上传结业证及职称证的个人信息及发证时间页。</w:t>
      </w:r>
    </w:p>
    <w:p w:rsidR="00903FD0" w:rsidRPr="002B5A25" w:rsidRDefault="00903FD0" w:rsidP="00903FD0">
      <w:pPr>
        <w:ind w:firstLineChars="200" w:firstLine="640"/>
        <w:rPr>
          <w:rFonts w:ascii="黑体" w:eastAsia="黑体" w:hAnsi="黑体" w:cs="仿宋"/>
          <w:sz w:val="32"/>
          <w:szCs w:val="32"/>
        </w:rPr>
      </w:pPr>
      <w:r w:rsidRPr="002B5A25">
        <w:rPr>
          <w:rFonts w:ascii="黑体" w:eastAsia="黑体" w:hAnsi="黑体" w:cs="仿宋" w:hint="eastAsia"/>
          <w:sz w:val="32"/>
          <w:szCs w:val="32"/>
        </w:rPr>
        <w:t>其他说明</w:t>
      </w:r>
    </w:p>
    <w:p w:rsidR="00903FD0" w:rsidRPr="002B5A25" w:rsidRDefault="00903FD0" w:rsidP="00903FD0">
      <w:pPr>
        <w:rPr>
          <w:rFonts w:ascii="仿宋" w:eastAsia="仿宋" w:hAnsi="仿宋" w:cs="仿宋"/>
          <w:sz w:val="32"/>
          <w:szCs w:val="32"/>
        </w:rPr>
      </w:pPr>
      <w:r w:rsidRPr="002B5A25">
        <w:rPr>
          <w:rFonts w:ascii="仿宋" w:eastAsia="仿宋" w:hAnsi="仿宋" w:cs="仿宋" w:hint="eastAsia"/>
          <w:sz w:val="32"/>
          <w:szCs w:val="32"/>
        </w:rPr>
        <w:t>1.考核周期内执业助理考进执业医师，这种晋升不可以定为一般程序免考</w:t>
      </w:r>
    </w:p>
    <w:p w:rsidR="00903FD0" w:rsidRPr="002B5A25" w:rsidRDefault="00903FD0" w:rsidP="00903FD0">
      <w:pPr>
        <w:rPr>
          <w:rFonts w:ascii="仿宋" w:eastAsia="仿宋" w:hAnsi="仿宋" w:cs="仿宋"/>
          <w:sz w:val="32"/>
          <w:szCs w:val="32"/>
        </w:rPr>
      </w:pPr>
      <w:r w:rsidRPr="002B5A25">
        <w:rPr>
          <w:rFonts w:ascii="仿宋" w:eastAsia="仿宋" w:hAnsi="仿宋" w:cs="仿宋" w:hint="eastAsia"/>
          <w:sz w:val="32"/>
          <w:szCs w:val="32"/>
        </w:rPr>
        <w:t>2.关于执业满12年执行简易程序，大前提医师必须是</w:t>
      </w:r>
      <w:r w:rsidRPr="00923449">
        <w:rPr>
          <w:rFonts w:ascii="仿宋" w:eastAsia="仿宋" w:hAnsi="仿宋" w:cs="仿宋" w:hint="eastAsia"/>
          <w:b/>
          <w:sz w:val="32"/>
          <w:szCs w:val="32"/>
        </w:rPr>
        <w:t>连续</w:t>
      </w:r>
      <w:r w:rsidRPr="002B5A25">
        <w:rPr>
          <w:rFonts w:ascii="仿宋" w:eastAsia="仿宋" w:hAnsi="仿宋" w:cs="仿宋" w:hint="eastAsia"/>
          <w:sz w:val="32"/>
          <w:szCs w:val="32"/>
        </w:rPr>
        <w:t>执业，可以从取得资格证开始算起，也可以理解成执业助理+执业医师 满12年可执行简易程序，但是中断执业的话，就得单独处理了。</w:t>
      </w:r>
    </w:p>
    <w:p w:rsidR="00903FD0" w:rsidRPr="002B5A25" w:rsidRDefault="00903FD0" w:rsidP="00903FD0">
      <w:pPr>
        <w:rPr>
          <w:rFonts w:ascii="仿宋" w:eastAsia="仿宋" w:hAnsi="仿宋" w:cs="仿宋"/>
          <w:sz w:val="32"/>
          <w:szCs w:val="32"/>
        </w:rPr>
      </w:pPr>
      <w:r w:rsidRPr="002B5A25">
        <w:rPr>
          <w:rFonts w:ascii="仿宋" w:eastAsia="仿宋" w:hAnsi="仿宋" w:cs="仿宋" w:hint="eastAsia"/>
          <w:sz w:val="32"/>
          <w:szCs w:val="32"/>
        </w:rPr>
        <w:t>3.</w:t>
      </w:r>
      <w:r w:rsidR="00923449">
        <w:rPr>
          <w:rFonts w:ascii="仿宋" w:eastAsia="仿宋" w:hAnsi="仿宋" w:cs="仿宋" w:hint="eastAsia"/>
          <w:sz w:val="32"/>
          <w:szCs w:val="32"/>
        </w:rPr>
        <w:t>简易程序上传的佐证材料包括：</w:t>
      </w:r>
      <w:r w:rsidRPr="002B5A25">
        <w:rPr>
          <w:rFonts w:ascii="仿宋" w:eastAsia="仿宋" w:hAnsi="仿宋" w:cs="仿宋" w:hint="eastAsia"/>
          <w:sz w:val="32"/>
          <w:szCs w:val="32"/>
        </w:rPr>
        <w:t>简易程序模板，述职及单</w:t>
      </w:r>
      <w:r w:rsidRPr="002B5A25">
        <w:rPr>
          <w:rFonts w:ascii="仿宋" w:eastAsia="仿宋" w:hAnsi="仿宋" w:cs="仿宋" w:hint="eastAsia"/>
          <w:sz w:val="32"/>
          <w:szCs w:val="32"/>
        </w:rPr>
        <w:lastRenderedPageBreak/>
        <w:t>位意见盖章及执业</w:t>
      </w:r>
      <w:proofErr w:type="gramStart"/>
      <w:r w:rsidRPr="002B5A25">
        <w:rPr>
          <w:rFonts w:ascii="仿宋" w:eastAsia="仿宋" w:hAnsi="仿宋" w:cs="仿宋" w:hint="eastAsia"/>
          <w:sz w:val="32"/>
          <w:szCs w:val="32"/>
        </w:rPr>
        <w:t>证个人</w:t>
      </w:r>
      <w:proofErr w:type="gramEnd"/>
      <w:r w:rsidRPr="002B5A25">
        <w:rPr>
          <w:rFonts w:ascii="仿宋" w:eastAsia="仿宋" w:hAnsi="仿宋" w:cs="仿宋" w:hint="eastAsia"/>
          <w:sz w:val="32"/>
          <w:szCs w:val="32"/>
        </w:rPr>
        <w:t>信息及签发时间页，上传至华</w:t>
      </w:r>
      <w:proofErr w:type="gramStart"/>
      <w:r w:rsidRPr="002B5A25">
        <w:rPr>
          <w:rFonts w:ascii="仿宋" w:eastAsia="仿宋" w:hAnsi="仿宋" w:cs="仿宋" w:hint="eastAsia"/>
          <w:sz w:val="32"/>
          <w:szCs w:val="32"/>
        </w:rPr>
        <w:t>医网个人</w:t>
      </w:r>
      <w:proofErr w:type="gramEnd"/>
      <w:r w:rsidRPr="002B5A25">
        <w:rPr>
          <w:rFonts w:ascii="仿宋" w:eastAsia="仿宋" w:hAnsi="仿宋" w:cs="仿宋" w:hint="eastAsia"/>
          <w:sz w:val="32"/>
          <w:szCs w:val="32"/>
        </w:rPr>
        <w:t>完善页面。如果是执业证中途换证的话，属于连续执业可以上</w:t>
      </w:r>
      <w:proofErr w:type="gramStart"/>
      <w:r w:rsidRPr="002B5A25">
        <w:rPr>
          <w:rFonts w:ascii="仿宋" w:eastAsia="仿宋" w:hAnsi="仿宋" w:cs="仿宋" w:hint="eastAsia"/>
          <w:sz w:val="32"/>
          <w:szCs w:val="32"/>
        </w:rPr>
        <w:t>传资格</w:t>
      </w:r>
      <w:proofErr w:type="gramEnd"/>
      <w:r w:rsidRPr="002B5A25">
        <w:rPr>
          <w:rFonts w:ascii="仿宋" w:eastAsia="仿宋" w:hAnsi="仿宋" w:cs="仿宋" w:hint="eastAsia"/>
          <w:sz w:val="32"/>
          <w:szCs w:val="32"/>
        </w:rPr>
        <w:t>证或是到行政审批大厅开证明</w:t>
      </w:r>
    </w:p>
    <w:p w:rsidR="00903FD0" w:rsidRDefault="00903FD0" w:rsidP="00903FD0">
      <w:pPr>
        <w:rPr>
          <w:rFonts w:ascii="仿宋_GB2312" w:eastAsia="仿宋_GB2312" w:hAnsi="宋体" w:cs="Times New Roman"/>
          <w:kern w:val="0"/>
          <w:sz w:val="32"/>
          <w:szCs w:val="32"/>
        </w:rPr>
      </w:pPr>
      <w:r w:rsidRPr="002B5A25">
        <w:rPr>
          <w:rFonts w:ascii="仿宋" w:eastAsia="仿宋" w:hAnsi="仿宋" w:cs="仿宋" w:hint="eastAsia"/>
          <w:sz w:val="32"/>
          <w:szCs w:val="32"/>
        </w:rPr>
        <w:t>4.一般程序免考的佐证材料：在考核周期</w:t>
      </w:r>
      <w:proofErr w:type="gramStart"/>
      <w:r w:rsidRPr="002B5A25">
        <w:rPr>
          <w:rFonts w:ascii="仿宋" w:eastAsia="仿宋" w:hAnsi="仿宋" w:cs="仿宋" w:hint="eastAsia"/>
          <w:sz w:val="32"/>
          <w:szCs w:val="32"/>
        </w:rPr>
        <w:t>内住培及</w:t>
      </w:r>
      <w:proofErr w:type="gramEnd"/>
      <w:r w:rsidRPr="002B5A25">
        <w:rPr>
          <w:rFonts w:ascii="仿宋" w:eastAsia="仿宋" w:hAnsi="仿宋" w:cs="仿宋" w:hint="eastAsia"/>
          <w:sz w:val="32"/>
          <w:szCs w:val="32"/>
        </w:rPr>
        <w:t>职称晋级考核通过后以最终发证时间为依据，上传结业证及职称证的发证时间</w:t>
      </w:r>
      <w:r>
        <w:rPr>
          <w:rFonts w:ascii="仿宋" w:eastAsia="仿宋" w:hAnsi="仿宋" w:cs="仿宋" w:hint="eastAsia"/>
          <w:sz w:val="32"/>
          <w:szCs w:val="32"/>
        </w:rPr>
        <w:t>。</w:t>
      </w:r>
    </w:p>
    <w:p w:rsidR="00903FD0" w:rsidRDefault="00923449" w:rsidP="00CB09CC">
      <w:pPr>
        <w:jc w:val="left"/>
        <w:rPr>
          <w:rFonts w:ascii="仿宋" w:eastAsia="仿宋" w:hAnsi="仿宋"/>
          <w:sz w:val="32"/>
          <w:szCs w:val="32"/>
        </w:rPr>
      </w:pPr>
      <w:r>
        <w:rPr>
          <w:rFonts w:ascii="仿宋" w:eastAsia="仿宋" w:hAnsi="仿宋" w:hint="eastAsia"/>
          <w:sz w:val="32"/>
          <w:szCs w:val="32"/>
        </w:rPr>
        <w:t>5.医师完善信息时，年限一项，只能填写数字，不要写“年”之类的汉字，系统不识别。</w:t>
      </w:r>
    </w:p>
    <w:p w:rsidR="00FA5A61" w:rsidRDefault="00FA5A61" w:rsidP="00CB09CC">
      <w:pPr>
        <w:jc w:val="left"/>
        <w:rPr>
          <w:rFonts w:ascii="仿宋" w:eastAsia="仿宋" w:hAnsi="仿宋"/>
          <w:sz w:val="32"/>
          <w:szCs w:val="32"/>
        </w:rPr>
      </w:pPr>
      <w:r>
        <w:rPr>
          <w:rFonts w:ascii="仿宋" w:eastAsia="仿宋" w:hAnsi="仿宋" w:hint="eastAsia"/>
          <w:sz w:val="32"/>
          <w:szCs w:val="32"/>
        </w:rPr>
        <w:t>6.简易程序需要</w:t>
      </w:r>
      <w:proofErr w:type="gramStart"/>
      <w:r>
        <w:rPr>
          <w:rFonts w:ascii="仿宋" w:eastAsia="仿宋" w:hAnsi="仿宋" w:hint="eastAsia"/>
          <w:sz w:val="32"/>
          <w:szCs w:val="32"/>
        </w:rPr>
        <w:t>本医疗</w:t>
      </w:r>
      <w:proofErr w:type="gramEnd"/>
      <w:r>
        <w:rPr>
          <w:rFonts w:ascii="仿宋" w:eastAsia="仿宋" w:hAnsi="仿宋" w:hint="eastAsia"/>
          <w:sz w:val="32"/>
          <w:szCs w:val="32"/>
        </w:rPr>
        <w:t>机构和考核机构盖章，盖完章后将照片上传至个人信息完善页面。</w:t>
      </w:r>
    </w:p>
    <w:p w:rsidR="00FA5A61" w:rsidRPr="00FA5A61" w:rsidRDefault="00FA5A61" w:rsidP="00CB09CC">
      <w:pPr>
        <w:jc w:val="left"/>
        <w:rPr>
          <w:rFonts w:ascii="仿宋" w:eastAsia="仿宋" w:hAnsi="仿宋"/>
          <w:sz w:val="32"/>
          <w:szCs w:val="32"/>
        </w:rPr>
      </w:pPr>
      <w:r>
        <w:rPr>
          <w:rFonts w:ascii="仿宋" w:eastAsia="仿宋" w:hAnsi="仿宋" w:hint="eastAsia"/>
          <w:sz w:val="32"/>
          <w:szCs w:val="32"/>
        </w:rPr>
        <w:t>7.一般程序免考</w:t>
      </w:r>
      <w:r w:rsidR="000F5087">
        <w:rPr>
          <w:rFonts w:ascii="仿宋" w:eastAsia="仿宋" w:hAnsi="仿宋" w:hint="eastAsia"/>
          <w:sz w:val="32"/>
          <w:szCs w:val="32"/>
        </w:rPr>
        <w:t>的医师</w:t>
      </w:r>
      <w:r>
        <w:rPr>
          <w:rFonts w:ascii="仿宋" w:eastAsia="仿宋" w:hAnsi="仿宋" w:hint="eastAsia"/>
          <w:sz w:val="32"/>
          <w:szCs w:val="32"/>
        </w:rPr>
        <w:t>需要填写</w:t>
      </w:r>
      <w:r w:rsidR="000F5087">
        <w:rPr>
          <w:rFonts w:ascii="仿宋" w:eastAsia="仿宋" w:hAnsi="仿宋" w:hint="eastAsia"/>
          <w:sz w:val="32"/>
          <w:szCs w:val="32"/>
        </w:rPr>
        <w:t>一般程序免考人员名单，由医疗机构负责汇总本机构走一般程序免考的医师，</w:t>
      </w:r>
      <w:r w:rsidR="00AE0151" w:rsidRPr="00AE0151">
        <w:rPr>
          <w:rFonts w:ascii="仿宋" w:eastAsia="仿宋" w:hAnsi="仿宋" w:hint="eastAsia"/>
          <w:sz w:val="32"/>
          <w:szCs w:val="32"/>
        </w:rPr>
        <w:t>要把这个表的电子版和盖章的</w:t>
      </w:r>
      <w:proofErr w:type="gramStart"/>
      <w:r w:rsidR="00AE0151" w:rsidRPr="00AE0151">
        <w:rPr>
          <w:rFonts w:ascii="仿宋" w:eastAsia="仿宋" w:hAnsi="仿宋" w:hint="eastAsia"/>
          <w:sz w:val="32"/>
          <w:szCs w:val="32"/>
        </w:rPr>
        <w:t>纸质版交对应</w:t>
      </w:r>
      <w:proofErr w:type="gramEnd"/>
      <w:r w:rsidR="00AE0151" w:rsidRPr="00AE0151">
        <w:rPr>
          <w:rFonts w:ascii="仿宋" w:eastAsia="仿宋" w:hAnsi="仿宋" w:hint="eastAsia"/>
          <w:sz w:val="32"/>
          <w:szCs w:val="32"/>
        </w:rPr>
        <w:t>考核机构。考核机构需要统一上报。</w:t>
      </w:r>
    </w:p>
    <w:p w:rsidR="00923449" w:rsidRDefault="00923449" w:rsidP="00CB09CC">
      <w:pPr>
        <w:jc w:val="left"/>
        <w:rPr>
          <w:rFonts w:ascii="仿宋" w:eastAsia="仿宋" w:hAnsi="仿宋"/>
          <w:sz w:val="32"/>
          <w:szCs w:val="32"/>
        </w:rPr>
      </w:pPr>
    </w:p>
    <w:p w:rsidR="00300EFC" w:rsidRDefault="00300EFC" w:rsidP="00CB09CC">
      <w:pPr>
        <w:jc w:val="left"/>
        <w:rPr>
          <w:rFonts w:ascii="仿宋" w:eastAsia="仿宋" w:hAnsi="仿宋"/>
          <w:sz w:val="32"/>
          <w:szCs w:val="32"/>
        </w:rPr>
      </w:pPr>
    </w:p>
    <w:p w:rsidR="00300EFC" w:rsidRDefault="00300EFC" w:rsidP="00CB09CC">
      <w:pPr>
        <w:jc w:val="left"/>
        <w:rPr>
          <w:rFonts w:ascii="仿宋" w:eastAsia="仿宋" w:hAnsi="仿宋"/>
          <w:sz w:val="32"/>
          <w:szCs w:val="32"/>
        </w:rPr>
      </w:pPr>
    </w:p>
    <w:p w:rsidR="00300EFC" w:rsidRDefault="00300EFC" w:rsidP="00CB09CC">
      <w:pPr>
        <w:jc w:val="left"/>
        <w:rPr>
          <w:rFonts w:ascii="仿宋" w:eastAsia="仿宋" w:hAnsi="仿宋"/>
          <w:sz w:val="32"/>
          <w:szCs w:val="32"/>
        </w:rPr>
      </w:pPr>
    </w:p>
    <w:p w:rsidR="00300EFC" w:rsidRDefault="00171D9B" w:rsidP="00171D9B">
      <w:pPr>
        <w:jc w:val="center"/>
        <w:rPr>
          <w:rFonts w:ascii="仿宋" w:eastAsia="仿宋" w:hAnsi="仿宋"/>
          <w:sz w:val="32"/>
          <w:szCs w:val="32"/>
        </w:rPr>
      </w:pPr>
      <w:r>
        <w:rPr>
          <w:rFonts w:ascii="仿宋" w:eastAsia="仿宋" w:hAnsi="仿宋" w:hint="eastAsia"/>
          <w:sz w:val="32"/>
          <w:szCs w:val="32"/>
        </w:rPr>
        <w:t>一般程序免考人员名单模板</w:t>
      </w:r>
    </w:p>
    <w:tbl>
      <w:tblPr>
        <w:tblStyle w:val="a6"/>
        <w:tblW w:w="0" w:type="auto"/>
        <w:tblLook w:val="04A0" w:firstRow="1" w:lastRow="0" w:firstColumn="1" w:lastColumn="0" w:noHBand="0" w:noVBand="1"/>
      </w:tblPr>
      <w:tblGrid>
        <w:gridCol w:w="1234"/>
        <w:gridCol w:w="3096"/>
        <w:gridCol w:w="1774"/>
        <w:gridCol w:w="2418"/>
      </w:tblGrid>
      <w:tr w:rsidR="00171D9B" w:rsidTr="00171D9B">
        <w:tc>
          <w:tcPr>
            <w:tcW w:w="1242" w:type="dxa"/>
          </w:tcPr>
          <w:p w:rsidR="00171D9B" w:rsidRDefault="00171D9B" w:rsidP="00171D9B">
            <w:pPr>
              <w:jc w:val="center"/>
              <w:rPr>
                <w:rFonts w:ascii="仿宋" w:eastAsia="仿宋" w:hAnsi="仿宋"/>
                <w:sz w:val="32"/>
                <w:szCs w:val="32"/>
              </w:rPr>
            </w:pPr>
            <w:r>
              <w:rPr>
                <w:rFonts w:ascii="仿宋" w:eastAsia="仿宋" w:hAnsi="仿宋" w:hint="eastAsia"/>
                <w:sz w:val="32"/>
                <w:szCs w:val="32"/>
              </w:rPr>
              <w:t>序号</w:t>
            </w:r>
          </w:p>
        </w:tc>
        <w:tc>
          <w:tcPr>
            <w:tcW w:w="3018" w:type="dxa"/>
          </w:tcPr>
          <w:p w:rsidR="00171D9B" w:rsidRDefault="00171D9B" w:rsidP="00171D9B">
            <w:pPr>
              <w:jc w:val="center"/>
              <w:rPr>
                <w:rFonts w:ascii="仿宋" w:eastAsia="仿宋" w:hAnsi="仿宋"/>
                <w:sz w:val="32"/>
                <w:szCs w:val="32"/>
              </w:rPr>
            </w:pPr>
            <w:r>
              <w:rPr>
                <w:rFonts w:ascii="仿宋" w:eastAsia="仿宋" w:hAnsi="仿宋" w:hint="eastAsia"/>
                <w:sz w:val="32"/>
                <w:szCs w:val="32"/>
              </w:rPr>
              <w:t>身份证号</w:t>
            </w:r>
          </w:p>
        </w:tc>
        <w:tc>
          <w:tcPr>
            <w:tcW w:w="1802" w:type="dxa"/>
          </w:tcPr>
          <w:p w:rsidR="00171D9B" w:rsidRDefault="00171D9B" w:rsidP="00171D9B">
            <w:pPr>
              <w:jc w:val="center"/>
              <w:rPr>
                <w:rFonts w:ascii="仿宋" w:eastAsia="仿宋" w:hAnsi="仿宋"/>
                <w:sz w:val="32"/>
                <w:szCs w:val="32"/>
              </w:rPr>
            </w:pPr>
            <w:r>
              <w:rPr>
                <w:rFonts w:ascii="仿宋" w:eastAsia="仿宋" w:hAnsi="仿宋" w:hint="eastAsia"/>
                <w:sz w:val="32"/>
                <w:szCs w:val="32"/>
              </w:rPr>
              <w:t>姓名</w:t>
            </w:r>
          </w:p>
        </w:tc>
        <w:tc>
          <w:tcPr>
            <w:tcW w:w="2460" w:type="dxa"/>
          </w:tcPr>
          <w:p w:rsidR="00171D9B" w:rsidRDefault="00171D9B" w:rsidP="00171D9B">
            <w:pPr>
              <w:jc w:val="center"/>
              <w:rPr>
                <w:rFonts w:ascii="仿宋" w:eastAsia="仿宋" w:hAnsi="仿宋"/>
                <w:sz w:val="32"/>
                <w:szCs w:val="32"/>
              </w:rPr>
            </w:pPr>
            <w:r>
              <w:rPr>
                <w:rFonts w:ascii="仿宋" w:eastAsia="仿宋" w:hAnsi="仿宋" w:hint="eastAsia"/>
                <w:sz w:val="32"/>
                <w:szCs w:val="32"/>
              </w:rPr>
              <w:t>所在机构</w:t>
            </w:r>
          </w:p>
        </w:tc>
      </w:tr>
      <w:tr w:rsidR="00171D9B" w:rsidTr="00171D9B">
        <w:tc>
          <w:tcPr>
            <w:tcW w:w="1242" w:type="dxa"/>
          </w:tcPr>
          <w:p w:rsidR="00171D9B" w:rsidRDefault="00171D9B" w:rsidP="00CB09CC">
            <w:pPr>
              <w:jc w:val="left"/>
              <w:rPr>
                <w:rFonts w:ascii="仿宋" w:eastAsia="仿宋" w:hAnsi="仿宋"/>
                <w:sz w:val="32"/>
                <w:szCs w:val="32"/>
              </w:rPr>
            </w:pPr>
            <w:r>
              <w:rPr>
                <w:rFonts w:ascii="仿宋" w:eastAsia="仿宋" w:hAnsi="仿宋" w:hint="eastAsia"/>
                <w:sz w:val="32"/>
                <w:szCs w:val="32"/>
              </w:rPr>
              <w:t>1</w:t>
            </w:r>
          </w:p>
        </w:tc>
        <w:tc>
          <w:tcPr>
            <w:tcW w:w="3018" w:type="dxa"/>
          </w:tcPr>
          <w:p w:rsidR="00171D9B" w:rsidRDefault="00171D9B" w:rsidP="00CB09CC">
            <w:pPr>
              <w:jc w:val="left"/>
              <w:rPr>
                <w:rFonts w:ascii="仿宋" w:eastAsia="仿宋" w:hAnsi="仿宋"/>
                <w:sz w:val="32"/>
                <w:szCs w:val="32"/>
              </w:rPr>
            </w:pPr>
            <w:r w:rsidRPr="00171D9B">
              <w:rPr>
                <w:rFonts w:ascii="仿宋" w:eastAsia="仿宋" w:hAnsi="仿宋"/>
                <w:sz w:val="32"/>
                <w:szCs w:val="32"/>
              </w:rPr>
              <w:t>130323199606283000</w:t>
            </w:r>
          </w:p>
        </w:tc>
        <w:tc>
          <w:tcPr>
            <w:tcW w:w="1802" w:type="dxa"/>
          </w:tcPr>
          <w:p w:rsidR="00171D9B" w:rsidRDefault="00171D9B" w:rsidP="00CB09CC">
            <w:pPr>
              <w:jc w:val="left"/>
              <w:rPr>
                <w:rFonts w:ascii="仿宋" w:eastAsia="仿宋" w:hAnsi="仿宋"/>
                <w:sz w:val="32"/>
                <w:szCs w:val="32"/>
              </w:rPr>
            </w:pPr>
            <w:r>
              <w:rPr>
                <w:rFonts w:ascii="仿宋" w:eastAsia="仿宋" w:hAnsi="仿宋" w:hint="eastAsia"/>
                <w:sz w:val="32"/>
                <w:szCs w:val="32"/>
              </w:rPr>
              <w:t>张三</w:t>
            </w:r>
          </w:p>
        </w:tc>
        <w:tc>
          <w:tcPr>
            <w:tcW w:w="2460" w:type="dxa"/>
          </w:tcPr>
          <w:p w:rsidR="00171D9B" w:rsidRDefault="00171D9B" w:rsidP="00CB09CC">
            <w:pPr>
              <w:jc w:val="left"/>
              <w:rPr>
                <w:rFonts w:ascii="仿宋" w:eastAsia="仿宋" w:hAnsi="仿宋"/>
                <w:sz w:val="32"/>
                <w:szCs w:val="32"/>
              </w:rPr>
            </w:pPr>
            <w:r>
              <w:rPr>
                <w:rFonts w:ascii="仿宋" w:eastAsia="仿宋" w:hAnsi="仿宋"/>
                <w:sz w:val="32"/>
                <w:szCs w:val="32"/>
              </w:rPr>
              <w:t>X</w:t>
            </w:r>
            <w:r>
              <w:rPr>
                <w:rFonts w:ascii="仿宋" w:eastAsia="仿宋" w:hAnsi="仿宋" w:hint="eastAsia"/>
                <w:sz w:val="32"/>
                <w:szCs w:val="32"/>
              </w:rPr>
              <w:t>x医院</w:t>
            </w:r>
          </w:p>
        </w:tc>
      </w:tr>
      <w:tr w:rsidR="00171D9B" w:rsidTr="00171D9B">
        <w:tc>
          <w:tcPr>
            <w:tcW w:w="1242" w:type="dxa"/>
          </w:tcPr>
          <w:p w:rsidR="00171D9B" w:rsidRDefault="00171D9B" w:rsidP="00CB09CC">
            <w:pPr>
              <w:jc w:val="left"/>
              <w:rPr>
                <w:rFonts w:ascii="仿宋" w:eastAsia="仿宋" w:hAnsi="仿宋"/>
                <w:sz w:val="32"/>
                <w:szCs w:val="32"/>
              </w:rPr>
            </w:pPr>
            <w:r>
              <w:rPr>
                <w:rFonts w:ascii="仿宋" w:eastAsia="仿宋" w:hAnsi="仿宋" w:hint="eastAsia"/>
                <w:sz w:val="32"/>
                <w:szCs w:val="32"/>
              </w:rPr>
              <w:t>2</w:t>
            </w:r>
          </w:p>
        </w:tc>
        <w:tc>
          <w:tcPr>
            <w:tcW w:w="3018" w:type="dxa"/>
          </w:tcPr>
          <w:p w:rsidR="00171D9B" w:rsidRDefault="00171D9B" w:rsidP="00CB09CC">
            <w:pPr>
              <w:jc w:val="left"/>
              <w:rPr>
                <w:rFonts w:ascii="仿宋" w:eastAsia="仿宋" w:hAnsi="仿宋"/>
                <w:sz w:val="32"/>
                <w:szCs w:val="32"/>
              </w:rPr>
            </w:pPr>
          </w:p>
        </w:tc>
        <w:tc>
          <w:tcPr>
            <w:tcW w:w="1802" w:type="dxa"/>
          </w:tcPr>
          <w:p w:rsidR="00171D9B" w:rsidRDefault="00171D9B" w:rsidP="00CB09CC">
            <w:pPr>
              <w:jc w:val="left"/>
              <w:rPr>
                <w:rFonts w:ascii="仿宋" w:eastAsia="仿宋" w:hAnsi="仿宋"/>
                <w:sz w:val="32"/>
                <w:szCs w:val="32"/>
              </w:rPr>
            </w:pPr>
          </w:p>
        </w:tc>
        <w:tc>
          <w:tcPr>
            <w:tcW w:w="2460" w:type="dxa"/>
          </w:tcPr>
          <w:p w:rsidR="00171D9B" w:rsidRDefault="00171D9B" w:rsidP="00CB09CC">
            <w:pPr>
              <w:jc w:val="left"/>
              <w:rPr>
                <w:rFonts w:ascii="仿宋" w:eastAsia="仿宋" w:hAnsi="仿宋"/>
                <w:sz w:val="32"/>
                <w:szCs w:val="32"/>
              </w:rPr>
            </w:pPr>
          </w:p>
        </w:tc>
      </w:tr>
      <w:tr w:rsidR="00171D9B" w:rsidTr="00171D9B">
        <w:tc>
          <w:tcPr>
            <w:tcW w:w="1242" w:type="dxa"/>
          </w:tcPr>
          <w:p w:rsidR="00171D9B" w:rsidRDefault="00171D9B" w:rsidP="00CB09CC">
            <w:pPr>
              <w:jc w:val="left"/>
              <w:rPr>
                <w:rFonts w:ascii="仿宋" w:eastAsia="仿宋" w:hAnsi="仿宋"/>
                <w:sz w:val="32"/>
                <w:szCs w:val="32"/>
              </w:rPr>
            </w:pPr>
            <w:r>
              <w:rPr>
                <w:rFonts w:ascii="仿宋" w:eastAsia="仿宋" w:hAnsi="仿宋" w:hint="eastAsia"/>
                <w:sz w:val="32"/>
                <w:szCs w:val="32"/>
              </w:rPr>
              <w:lastRenderedPageBreak/>
              <w:t>3</w:t>
            </w:r>
          </w:p>
        </w:tc>
        <w:tc>
          <w:tcPr>
            <w:tcW w:w="3018" w:type="dxa"/>
          </w:tcPr>
          <w:p w:rsidR="00171D9B" w:rsidRDefault="00171D9B" w:rsidP="00CB09CC">
            <w:pPr>
              <w:jc w:val="left"/>
              <w:rPr>
                <w:rFonts w:ascii="仿宋" w:eastAsia="仿宋" w:hAnsi="仿宋"/>
                <w:sz w:val="32"/>
                <w:szCs w:val="32"/>
              </w:rPr>
            </w:pPr>
          </w:p>
        </w:tc>
        <w:tc>
          <w:tcPr>
            <w:tcW w:w="1802" w:type="dxa"/>
          </w:tcPr>
          <w:p w:rsidR="00171D9B" w:rsidRDefault="00171D9B" w:rsidP="00CB09CC">
            <w:pPr>
              <w:jc w:val="left"/>
              <w:rPr>
                <w:rFonts w:ascii="仿宋" w:eastAsia="仿宋" w:hAnsi="仿宋"/>
                <w:sz w:val="32"/>
                <w:szCs w:val="32"/>
              </w:rPr>
            </w:pPr>
          </w:p>
        </w:tc>
        <w:tc>
          <w:tcPr>
            <w:tcW w:w="2460" w:type="dxa"/>
          </w:tcPr>
          <w:p w:rsidR="00171D9B" w:rsidRDefault="00171D9B" w:rsidP="00CB09CC">
            <w:pPr>
              <w:jc w:val="left"/>
              <w:rPr>
                <w:rFonts w:ascii="仿宋" w:eastAsia="仿宋" w:hAnsi="仿宋"/>
                <w:sz w:val="32"/>
                <w:szCs w:val="32"/>
              </w:rPr>
            </w:pPr>
          </w:p>
        </w:tc>
      </w:tr>
      <w:tr w:rsidR="00171D9B" w:rsidTr="00171D9B">
        <w:tc>
          <w:tcPr>
            <w:tcW w:w="1242" w:type="dxa"/>
          </w:tcPr>
          <w:p w:rsidR="00171D9B" w:rsidRDefault="00171D9B" w:rsidP="00CB09CC">
            <w:pPr>
              <w:jc w:val="left"/>
              <w:rPr>
                <w:rFonts w:ascii="仿宋" w:eastAsia="仿宋" w:hAnsi="仿宋"/>
                <w:sz w:val="32"/>
                <w:szCs w:val="32"/>
              </w:rPr>
            </w:pPr>
            <w:r>
              <w:rPr>
                <w:rFonts w:ascii="仿宋" w:eastAsia="仿宋" w:hAnsi="仿宋"/>
                <w:sz w:val="32"/>
                <w:szCs w:val="32"/>
              </w:rPr>
              <w:t>……</w:t>
            </w:r>
          </w:p>
        </w:tc>
        <w:tc>
          <w:tcPr>
            <w:tcW w:w="3018" w:type="dxa"/>
          </w:tcPr>
          <w:p w:rsidR="00171D9B" w:rsidRDefault="00171D9B" w:rsidP="00CB09CC">
            <w:pPr>
              <w:jc w:val="left"/>
              <w:rPr>
                <w:rFonts w:ascii="仿宋" w:eastAsia="仿宋" w:hAnsi="仿宋"/>
                <w:sz w:val="32"/>
                <w:szCs w:val="32"/>
              </w:rPr>
            </w:pPr>
          </w:p>
        </w:tc>
        <w:tc>
          <w:tcPr>
            <w:tcW w:w="1802" w:type="dxa"/>
          </w:tcPr>
          <w:p w:rsidR="00171D9B" w:rsidRDefault="00171D9B" w:rsidP="00CB09CC">
            <w:pPr>
              <w:jc w:val="left"/>
              <w:rPr>
                <w:rFonts w:ascii="仿宋" w:eastAsia="仿宋" w:hAnsi="仿宋"/>
                <w:sz w:val="32"/>
                <w:szCs w:val="32"/>
              </w:rPr>
            </w:pPr>
          </w:p>
        </w:tc>
        <w:tc>
          <w:tcPr>
            <w:tcW w:w="2460" w:type="dxa"/>
          </w:tcPr>
          <w:p w:rsidR="00171D9B" w:rsidRDefault="00171D9B" w:rsidP="00CB09CC">
            <w:pPr>
              <w:jc w:val="left"/>
              <w:rPr>
                <w:rFonts w:ascii="仿宋" w:eastAsia="仿宋" w:hAnsi="仿宋"/>
                <w:sz w:val="32"/>
                <w:szCs w:val="32"/>
              </w:rPr>
            </w:pPr>
          </w:p>
        </w:tc>
      </w:tr>
    </w:tbl>
    <w:p w:rsidR="00300EFC" w:rsidRDefault="00300EFC" w:rsidP="00CB09CC">
      <w:pPr>
        <w:jc w:val="left"/>
        <w:rPr>
          <w:rFonts w:ascii="仿宋" w:eastAsia="仿宋" w:hAnsi="仿宋"/>
          <w:sz w:val="32"/>
          <w:szCs w:val="32"/>
        </w:rPr>
      </w:pPr>
    </w:p>
    <w:p w:rsidR="00300EFC" w:rsidRDefault="00300EFC" w:rsidP="00CB09CC">
      <w:pPr>
        <w:jc w:val="left"/>
        <w:rPr>
          <w:rFonts w:ascii="仿宋" w:eastAsia="仿宋" w:hAnsi="仿宋"/>
          <w:sz w:val="32"/>
          <w:szCs w:val="32"/>
        </w:rPr>
      </w:pPr>
    </w:p>
    <w:p w:rsidR="00300EFC" w:rsidRDefault="00300EFC" w:rsidP="00CB09CC">
      <w:pPr>
        <w:jc w:val="left"/>
        <w:rPr>
          <w:rFonts w:ascii="仿宋" w:eastAsia="仿宋" w:hAnsi="仿宋"/>
          <w:sz w:val="32"/>
          <w:szCs w:val="32"/>
        </w:rPr>
      </w:pPr>
    </w:p>
    <w:p w:rsidR="00300EFC" w:rsidRDefault="00300EFC" w:rsidP="00CB09CC">
      <w:pPr>
        <w:jc w:val="left"/>
        <w:rPr>
          <w:rFonts w:ascii="仿宋" w:eastAsia="仿宋" w:hAnsi="仿宋"/>
          <w:sz w:val="32"/>
          <w:szCs w:val="32"/>
        </w:rPr>
      </w:pPr>
    </w:p>
    <w:p w:rsidR="00300EFC" w:rsidRDefault="00300EFC" w:rsidP="00CB09CC">
      <w:pPr>
        <w:jc w:val="left"/>
        <w:rPr>
          <w:rFonts w:ascii="仿宋" w:eastAsia="仿宋" w:hAnsi="仿宋"/>
          <w:sz w:val="32"/>
          <w:szCs w:val="32"/>
        </w:rPr>
      </w:pPr>
    </w:p>
    <w:p w:rsidR="00300EFC" w:rsidRPr="00AA2B3F" w:rsidRDefault="00300EFC" w:rsidP="00300EFC">
      <w:pPr>
        <w:rPr>
          <w:rFonts w:ascii="黑体" w:eastAsia="黑体" w:hAnsi="黑体"/>
          <w:sz w:val="28"/>
          <w:szCs w:val="28"/>
        </w:rPr>
      </w:pPr>
      <w:r w:rsidRPr="00AA2B3F">
        <w:rPr>
          <w:rFonts w:ascii="黑体" w:eastAsia="黑体" w:hAnsi="黑体" w:hint="eastAsia"/>
          <w:sz w:val="28"/>
          <w:szCs w:val="28"/>
        </w:rPr>
        <w:t>附件5</w:t>
      </w:r>
    </w:p>
    <w:p w:rsidR="00300EFC" w:rsidRDefault="00300EFC" w:rsidP="00300EFC">
      <w:pPr>
        <w:jc w:val="center"/>
        <w:rPr>
          <w:rFonts w:ascii="宋体" w:hAnsi="宋体" w:cs="宋体"/>
          <w:b/>
          <w:bCs/>
          <w:sz w:val="28"/>
          <w:szCs w:val="28"/>
        </w:rPr>
      </w:pPr>
      <w:r>
        <w:rPr>
          <w:rFonts w:ascii="宋体" w:hAnsi="宋体" w:cs="宋体" w:hint="eastAsia"/>
          <w:b/>
          <w:bCs/>
          <w:sz w:val="28"/>
          <w:szCs w:val="28"/>
        </w:rPr>
        <w:t>医师定期考核表（简易程序）</w:t>
      </w:r>
    </w:p>
    <w:p w:rsidR="00300EFC" w:rsidRDefault="00300EFC" w:rsidP="00300EFC">
      <w:pPr>
        <w:jc w:val="center"/>
        <w:rPr>
          <w:rFonts w:ascii="仿宋" w:eastAsia="仿宋" w:hAnsi="仿宋"/>
          <w:b/>
          <w:szCs w:val="21"/>
        </w:rPr>
      </w:pPr>
      <w:r>
        <w:rPr>
          <w:rFonts w:ascii="仿宋" w:eastAsia="仿宋" w:hAnsi="仿宋"/>
          <w:b/>
          <w:szCs w:val="21"/>
        </w:rPr>
        <w:t xml:space="preserve">                                                     </w:t>
      </w:r>
      <w:r>
        <w:rPr>
          <w:rFonts w:ascii="仿宋" w:eastAsia="仿宋" w:hAnsi="仿宋" w:hint="eastAsia"/>
          <w:b/>
          <w:szCs w:val="21"/>
        </w:rPr>
        <w:t>考核年度：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0"/>
        <w:gridCol w:w="1268"/>
        <w:gridCol w:w="1260"/>
        <w:gridCol w:w="568"/>
        <w:gridCol w:w="512"/>
        <w:gridCol w:w="703"/>
        <w:gridCol w:w="570"/>
        <w:gridCol w:w="705"/>
        <w:gridCol w:w="1756"/>
      </w:tblGrid>
      <w:tr w:rsidR="00300EFC" w:rsidTr="00356648">
        <w:trPr>
          <w:trHeight w:val="456"/>
          <w:jc w:val="center"/>
        </w:trPr>
        <w:tc>
          <w:tcPr>
            <w:tcW w:w="1180" w:type="dxa"/>
            <w:vAlign w:val="center"/>
          </w:tcPr>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姓名</w:t>
            </w:r>
          </w:p>
        </w:tc>
        <w:tc>
          <w:tcPr>
            <w:tcW w:w="1268" w:type="dxa"/>
            <w:vAlign w:val="center"/>
          </w:tcPr>
          <w:p w:rsidR="00300EFC" w:rsidRDefault="00300EFC" w:rsidP="00356648">
            <w:pPr>
              <w:jc w:val="center"/>
              <w:rPr>
                <w:rFonts w:ascii="仿宋" w:eastAsia="仿宋" w:hAnsi="仿宋" w:cs="仿宋_GB2312"/>
                <w:szCs w:val="21"/>
              </w:rPr>
            </w:pPr>
          </w:p>
        </w:tc>
        <w:tc>
          <w:tcPr>
            <w:tcW w:w="1260" w:type="dxa"/>
            <w:vAlign w:val="center"/>
          </w:tcPr>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性别</w:t>
            </w:r>
          </w:p>
        </w:tc>
        <w:tc>
          <w:tcPr>
            <w:tcW w:w="568" w:type="dxa"/>
            <w:vAlign w:val="center"/>
          </w:tcPr>
          <w:p w:rsidR="00300EFC" w:rsidRDefault="00300EFC" w:rsidP="00356648">
            <w:pPr>
              <w:jc w:val="center"/>
              <w:rPr>
                <w:rFonts w:ascii="仿宋" w:eastAsia="仿宋" w:hAnsi="仿宋" w:cs="仿宋_GB2312"/>
                <w:szCs w:val="21"/>
              </w:rPr>
            </w:pPr>
          </w:p>
        </w:tc>
        <w:tc>
          <w:tcPr>
            <w:tcW w:w="1215" w:type="dxa"/>
            <w:gridSpan w:val="2"/>
            <w:vAlign w:val="center"/>
          </w:tcPr>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出生年月</w:t>
            </w:r>
          </w:p>
        </w:tc>
        <w:tc>
          <w:tcPr>
            <w:tcW w:w="1275" w:type="dxa"/>
            <w:gridSpan w:val="2"/>
            <w:vAlign w:val="center"/>
          </w:tcPr>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年</w:t>
            </w:r>
            <w:r>
              <w:rPr>
                <w:rFonts w:ascii="仿宋" w:eastAsia="仿宋" w:hAnsi="仿宋" w:cs="仿宋_GB2312"/>
                <w:szCs w:val="21"/>
              </w:rPr>
              <w:t xml:space="preserve"> </w:t>
            </w:r>
            <w:r>
              <w:rPr>
                <w:rFonts w:ascii="仿宋" w:eastAsia="仿宋" w:hAnsi="仿宋" w:cs="仿宋_GB2312" w:hint="eastAsia"/>
                <w:szCs w:val="21"/>
              </w:rPr>
              <w:t>月</w:t>
            </w:r>
          </w:p>
        </w:tc>
        <w:tc>
          <w:tcPr>
            <w:tcW w:w="1756" w:type="dxa"/>
            <w:vMerge w:val="restart"/>
            <w:vAlign w:val="center"/>
          </w:tcPr>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相</w:t>
            </w:r>
          </w:p>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片</w:t>
            </w:r>
          </w:p>
        </w:tc>
      </w:tr>
      <w:tr w:rsidR="00300EFC" w:rsidTr="00356648">
        <w:trPr>
          <w:trHeight w:val="449"/>
          <w:jc w:val="center"/>
        </w:trPr>
        <w:tc>
          <w:tcPr>
            <w:tcW w:w="1180" w:type="dxa"/>
            <w:vAlign w:val="center"/>
          </w:tcPr>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学历</w:t>
            </w:r>
          </w:p>
        </w:tc>
        <w:tc>
          <w:tcPr>
            <w:tcW w:w="1268" w:type="dxa"/>
            <w:vAlign w:val="center"/>
          </w:tcPr>
          <w:p w:rsidR="00300EFC" w:rsidRDefault="00300EFC" w:rsidP="00356648">
            <w:pPr>
              <w:jc w:val="center"/>
              <w:rPr>
                <w:rFonts w:ascii="仿宋" w:eastAsia="仿宋" w:hAnsi="仿宋" w:cs="仿宋_GB2312"/>
                <w:szCs w:val="21"/>
              </w:rPr>
            </w:pPr>
          </w:p>
        </w:tc>
        <w:tc>
          <w:tcPr>
            <w:tcW w:w="1260" w:type="dxa"/>
            <w:vAlign w:val="center"/>
          </w:tcPr>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毕业学校</w:t>
            </w:r>
          </w:p>
        </w:tc>
        <w:tc>
          <w:tcPr>
            <w:tcW w:w="3058" w:type="dxa"/>
            <w:gridSpan w:val="5"/>
            <w:vAlign w:val="center"/>
          </w:tcPr>
          <w:p w:rsidR="00300EFC" w:rsidRDefault="00300EFC" w:rsidP="00356648">
            <w:pPr>
              <w:jc w:val="center"/>
              <w:rPr>
                <w:rFonts w:ascii="仿宋" w:eastAsia="仿宋" w:hAnsi="仿宋" w:cs="仿宋_GB2312"/>
                <w:szCs w:val="21"/>
              </w:rPr>
            </w:pPr>
          </w:p>
        </w:tc>
        <w:tc>
          <w:tcPr>
            <w:tcW w:w="1756" w:type="dxa"/>
            <w:vMerge/>
            <w:vAlign w:val="center"/>
          </w:tcPr>
          <w:p w:rsidR="00300EFC" w:rsidRDefault="00300EFC" w:rsidP="00356648">
            <w:pPr>
              <w:jc w:val="center"/>
              <w:rPr>
                <w:rFonts w:ascii="仿宋" w:eastAsia="仿宋" w:hAnsi="仿宋" w:cs="仿宋_GB2312"/>
                <w:szCs w:val="21"/>
              </w:rPr>
            </w:pPr>
          </w:p>
        </w:tc>
      </w:tr>
      <w:tr w:rsidR="00300EFC" w:rsidTr="00356648">
        <w:trPr>
          <w:jc w:val="center"/>
        </w:trPr>
        <w:tc>
          <w:tcPr>
            <w:tcW w:w="1180" w:type="dxa"/>
            <w:vAlign w:val="center"/>
          </w:tcPr>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工作单位</w:t>
            </w:r>
          </w:p>
        </w:tc>
        <w:tc>
          <w:tcPr>
            <w:tcW w:w="3096" w:type="dxa"/>
            <w:gridSpan w:val="3"/>
            <w:vAlign w:val="center"/>
          </w:tcPr>
          <w:p w:rsidR="00300EFC" w:rsidRDefault="00300EFC" w:rsidP="00356648">
            <w:pPr>
              <w:jc w:val="center"/>
              <w:rPr>
                <w:rFonts w:ascii="仿宋" w:eastAsia="仿宋" w:hAnsi="仿宋" w:cs="仿宋_GB2312"/>
                <w:szCs w:val="21"/>
              </w:rPr>
            </w:pPr>
          </w:p>
        </w:tc>
        <w:tc>
          <w:tcPr>
            <w:tcW w:w="1215" w:type="dxa"/>
            <w:gridSpan w:val="2"/>
            <w:vAlign w:val="center"/>
          </w:tcPr>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参加工作时间</w:t>
            </w:r>
          </w:p>
        </w:tc>
        <w:tc>
          <w:tcPr>
            <w:tcW w:w="1275" w:type="dxa"/>
            <w:gridSpan w:val="2"/>
            <w:vAlign w:val="center"/>
          </w:tcPr>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年</w:t>
            </w:r>
            <w:r>
              <w:rPr>
                <w:rFonts w:ascii="仿宋" w:eastAsia="仿宋" w:hAnsi="仿宋" w:cs="仿宋_GB2312"/>
                <w:szCs w:val="21"/>
              </w:rPr>
              <w:t xml:space="preserve"> </w:t>
            </w:r>
            <w:r>
              <w:rPr>
                <w:rFonts w:ascii="仿宋" w:eastAsia="仿宋" w:hAnsi="仿宋" w:cs="仿宋_GB2312" w:hint="eastAsia"/>
                <w:szCs w:val="21"/>
              </w:rPr>
              <w:t>月</w:t>
            </w:r>
          </w:p>
        </w:tc>
        <w:tc>
          <w:tcPr>
            <w:tcW w:w="1756" w:type="dxa"/>
            <w:vMerge/>
            <w:vAlign w:val="center"/>
          </w:tcPr>
          <w:p w:rsidR="00300EFC" w:rsidRDefault="00300EFC" w:rsidP="00356648">
            <w:pPr>
              <w:jc w:val="center"/>
              <w:rPr>
                <w:rFonts w:ascii="仿宋" w:eastAsia="仿宋" w:hAnsi="仿宋" w:cs="仿宋_GB2312"/>
                <w:szCs w:val="21"/>
              </w:rPr>
            </w:pPr>
          </w:p>
        </w:tc>
      </w:tr>
      <w:tr w:rsidR="00300EFC" w:rsidTr="00356648">
        <w:trPr>
          <w:jc w:val="center"/>
        </w:trPr>
        <w:tc>
          <w:tcPr>
            <w:tcW w:w="1180" w:type="dxa"/>
            <w:vAlign w:val="center"/>
          </w:tcPr>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医师资格证书编码</w:t>
            </w:r>
          </w:p>
        </w:tc>
        <w:tc>
          <w:tcPr>
            <w:tcW w:w="3096" w:type="dxa"/>
            <w:gridSpan w:val="3"/>
            <w:vAlign w:val="center"/>
          </w:tcPr>
          <w:p w:rsidR="00300EFC" w:rsidRDefault="00300EFC" w:rsidP="00356648">
            <w:pPr>
              <w:jc w:val="center"/>
              <w:rPr>
                <w:rFonts w:ascii="仿宋" w:eastAsia="仿宋" w:hAnsi="仿宋" w:cs="仿宋_GB2312"/>
                <w:szCs w:val="21"/>
              </w:rPr>
            </w:pPr>
          </w:p>
        </w:tc>
        <w:tc>
          <w:tcPr>
            <w:tcW w:w="1215" w:type="dxa"/>
            <w:gridSpan w:val="2"/>
            <w:vAlign w:val="center"/>
          </w:tcPr>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取得时间</w:t>
            </w:r>
          </w:p>
        </w:tc>
        <w:tc>
          <w:tcPr>
            <w:tcW w:w="1275" w:type="dxa"/>
            <w:gridSpan w:val="2"/>
            <w:vAlign w:val="center"/>
          </w:tcPr>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年</w:t>
            </w:r>
            <w:r>
              <w:rPr>
                <w:rFonts w:ascii="仿宋" w:eastAsia="仿宋" w:hAnsi="仿宋" w:cs="仿宋_GB2312"/>
                <w:szCs w:val="21"/>
              </w:rPr>
              <w:t xml:space="preserve"> </w:t>
            </w:r>
            <w:r>
              <w:rPr>
                <w:rFonts w:ascii="仿宋" w:eastAsia="仿宋" w:hAnsi="仿宋" w:cs="仿宋_GB2312" w:hint="eastAsia"/>
                <w:szCs w:val="21"/>
              </w:rPr>
              <w:t>月</w:t>
            </w:r>
          </w:p>
        </w:tc>
        <w:tc>
          <w:tcPr>
            <w:tcW w:w="1756" w:type="dxa"/>
            <w:vMerge/>
            <w:vAlign w:val="center"/>
          </w:tcPr>
          <w:p w:rsidR="00300EFC" w:rsidRDefault="00300EFC" w:rsidP="00356648">
            <w:pPr>
              <w:jc w:val="center"/>
              <w:rPr>
                <w:rFonts w:ascii="仿宋" w:eastAsia="仿宋" w:hAnsi="仿宋" w:cs="仿宋_GB2312"/>
                <w:szCs w:val="21"/>
              </w:rPr>
            </w:pPr>
          </w:p>
        </w:tc>
      </w:tr>
      <w:tr w:rsidR="00300EFC" w:rsidTr="00356648">
        <w:trPr>
          <w:jc w:val="center"/>
        </w:trPr>
        <w:tc>
          <w:tcPr>
            <w:tcW w:w="1180" w:type="dxa"/>
            <w:vAlign w:val="center"/>
          </w:tcPr>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医师执业证书编码</w:t>
            </w:r>
          </w:p>
        </w:tc>
        <w:tc>
          <w:tcPr>
            <w:tcW w:w="3096" w:type="dxa"/>
            <w:gridSpan w:val="3"/>
            <w:vAlign w:val="center"/>
          </w:tcPr>
          <w:p w:rsidR="00300EFC" w:rsidRDefault="00300EFC" w:rsidP="00356648">
            <w:pPr>
              <w:jc w:val="center"/>
              <w:rPr>
                <w:rFonts w:ascii="仿宋" w:eastAsia="仿宋" w:hAnsi="仿宋" w:cs="仿宋_GB2312"/>
                <w:szCs w:val="21"/>
              </w:rPr>
            </w:pPr>
          </w:p>
        </w:tc>
        <w:tc>
          <w:tcPr>
            <w:tcW w:w="1215" w:type="dxa"/>
            <w:gridSpan w:val="2"/>
            <w:vAlign w:val="center"/>
          </w:tcPr>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取得时间</w:t>
            </w:r>
          </w:p>
        </w:tc>
        <w:tc>
          <w:tcPr>
            <w:tcW w:w="1275" w:type="dxa"/>
            <w:gridSpan w:val="2"/>
            <w:vAlign w:val="center"/>
          </w:tcPr>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年</w:t>
            </w:r>
            <w:r>
              <w:rPr>
                <w:rFonts w:ascii="仿宋" w:eastAsia="仿宋" w:hAnsi="仿宋" w:cs="仿宋_GB2312"/>
                <w:szCs w:val="21"/>
              </w:rPr>
              <w:t xml:space="preserve"> </w:t>
            </w:r>
            <w:r>
              <w:rPr>
                <w:rFonts w:ascii="仿宋" w:eastAsia="仿宋" w:hAnsi="仿宋" w:cs="仿宋_GB2312" w:hint="eastAsia"/>
                <w:szCs w:val="21"/>
              </w:rPr>
              <w:t>月</w:t>
            </w:r>
          </w:p>
        </w:tc>
        <w:tc>
          <w:tcPr>
            <w:tcW w:w="1756" w:type="dxa"/>
            <w:vMerge/>
            <w:vAlign w:val="center"/>
          </w:tcPr>
          <w:p w:rsidR="00300EFC" w:rsidRDefault="00300EFC" w:rsidP="00356648">
            <w:pPr>
              <w:jc w:val="center"/>
              <w:rPr>
                <w:rFonts w:ascii="仿宋" w:eastAsia="仿宋" w:hAnsi="仿宋" w:cs="仿宋_GB2312"/>
                <w:szCs w:val="21"/>
              </w:rPr>
            </w:pPr>
          </w:p>
        </w:tc>
      </w:tr>
      <w:tr w:rsidR="00300EFC" w:rsidTr="00356648">
        <w:trPr>
          <w:jc w:val="center"/>
        </w:trPr>
        <w:tc>
          <w:tcPr>
            <w:tcW w:w="1180" w:type="dxa"/>
            <w:vAlign w:val="center"/>
          </w:tcPr>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执业情况</w:t>
            </w:r>
          </w:p>
        </w:tc>
        <w:tc>
          <w:tcPr>
            <w:tcW w:w="1268" w:type="dxa"/>
            <w:vAlign w:val="center"/>
          </w:tcPr>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在职</w:t>
            </w:r>
            <w:r>
              <w:rPr>
                <w:rFonts w:ascii="仿宋" w:eastAsia="仿宋" w:hAnsi="仿宋" w:cs="仿宋_GB2312"/>
                <w:szCs w:val="21"/>
              </w:rPr>
              <w:t>/</w:t>
            </w:r>
            <w:r>
              <w:rPr>
                <w:rFonts w:ascii="仿宋" w:eastAsia="仿宋" w:hAnsi="仿宋" w:cs="仿宋_GB2312" w:hint="eastAsia"/>
                <w:szCs w:val="21"/>
              </w:rPr>
              <w:t>返聘</w:t>
            </w:r>
          </w:p>
        </w:tc>
        <w:tc>
          <w:tcPr>
            <w:tcW w:w="1260" w:type="dxa"/>
            <w:vAlign w:val="center"/>
          </w:tcPr>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执业经历</w:t>
            </w:r>
          </w:p>
        </w:tc>
        <w:tc>
          <w:tcPr>
            <w:tcW w:w="1080" w:type="dxa"/>
            <w:gridSpan w:val="2"/>
            <w:vAlign w:val="center"/>
          </w:tcPr>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年</w:t>
            </w:r>
          </w:p>
        </w:tc>
        <w:tc>
          <w:tcPr>
            <w:tcW w:w="1273" w:type="dxa"/>
            <w:gridSpan w:val="2"/>
            <w:vAlign w:val="center"/>
          </w:tcPr>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执业范围</w:t>
            </w:r>
          </w:p>
        </w:tc>
        <w:tc>
          <w:tcPr>
            <w:tcW w:w="2461" w:type="dxa"/>
            <w:gridSpan w:val="2"/>
            <w:vAlign w:val="center"/>
          </w:tcPr>
          <w:p w:rsidR="00300EFC" w:rsidRDefault="00300EFC" w:rsidP="00356648">
            <w:pPr>
              <w:jc w:val="center"/>
              <w:rPr>
                <w:rFonts w:ascii="仿宋" w:eastAsia="仿宋" w:hAnsi="仿宋" w:cs="仿宋_GB2312"/>
                <w:szCs w:val="21"/>
              </w:rPr>
            </w:pPr>
          </w:p>
        </w:tc>
      </w:tr>
      <w:tr w:rsidR="00300EFC" w:rsidTr="00356648">
        <w:trPr>
          <w:jc w:val="center"/>
        </w:trPr>
        <w:tc>
          <w:tcPr>
            <w:tcW w:w="1180" w:type="dxa"/>
            <w:vMerge w:val="restart"/>
            <w:vAlign w:val="center"/>
          </w:tcPr>
          <w:p w:rsidR="00300EFC" w:rsidRDefault="00300EFC" w:rsidP="00356648">
            <w:pPr>
              <w:jc w:val="center"/>
              <w:rPr>
                <w:rFonts w:ascii="仿宋" w:eastAsia="仿宋" w:hAnsi="仿宋" w:cs="仿宋_GB2312"/>
                <w:szCs w:val="21"/>
              </w:rPr>
            </w:pPr>
            <w:proofErr w:type="gramStart"/>
            <w:r>
              <w:rPr>
                <w:rFonts w:ascii="仿宋" w:eastAsia="仿宋" w:hAnsi="仿宋" w:cs="仿宋_GB2312" w:hint="eastAsia"/>
                <w:szCs w:val="21"/>
              </w:rPr>
              <w:t>医</w:t>
            </w:r>
            <w:proofErr w:type="gramEnd"/>
          </w:p>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师</w:t>
            </w:r>
          </w:p>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行</w:t>
            </w:r>
          </w:p>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为</w:t>
            </w:r>
          </w:p>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记</w:t>
            </w:r>
          </w:p>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录</w:t>
            </w:r>
          </w:p>
        </w:tc>
        <w:tc>
          <w:tcPr>
            <w:tcW w:w="1268" w:type="dxa"/>
            <w:vMerge w:val="restart"/>
            <w:vAlign w:val="center"/>
          </w:tcPr>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良好</w:t>
            </w:r>
          </w:p>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行为</w:t>
            </w:r>
          </w:p>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记录</w:t>
            </w:r>
          </w:p>
        </w:tc>
        <w:tc>
          <w:tcPr>
            <w:tcW w:w="2340" w:type="dxa"/>
            <w:gridSpan w:val="3"/>
            <w:vAlign w:val="center"/>
          </w:tcPr>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受到的表彰、奖励</w:t>
            </w:r>
          </w:p>
        </w:tc>
        <w:tc>
          <w:tcPr>
            <w:tcW w:w="3734" w:type="dxa"/>
            <w:gridSpan w:val="4"/>
            <w:vAlign w:val="center"/>
          </w:tcPr>
          <w:p w:rsidR="00300EFC" w:rsidRDefault="00300EFC" w:rsidP="00356648">
            <w:pPr>
              <w:jc w:val="center"/>
              <w:rPr>
                <w:rFonts w:ascii="仿宋" w:eastAsia="仿宋" w:hAnsi="仿宋" w:cs="仿宋_GB2312"/>
                <w:szCs w:val="21"/>
              </w:rPr>
            </w:pPr>
          </w:p>
          <w:p w:rsidR="00300EFC" w:rsidRDefault="00300EFC" w:rsidP="00356648">
            <w:pPr>
              <w:jc w:val="center"/>
              <w:rPr>
                <w:rFonts w:ascii="仿宋" w:eastAsia="仿宋" w:hAnsi="仿宋" w:cs="仿宋_GB2312"/>
                <w:szCs w:val="21"/>
              </w:rPr>
            </w:pPr>
          </w:p>
        </w:tc>
      </w:tr>
      <w:tr w:rsidR="00300EFC" w:rsidTr="00356648">
        <w:trPr>
          <w:jc w:val="center"/>
        </w:trPr>
        <w:tc>
          <w:tcPr>
            <w:tcW w:w="1180" w:type="dxa"/>
            <w:vMerge/>
            <w:vAlign w:val="center"/>
          </w:tcPr>
          <w:p w:rsidR="00300EFC" w:rsidRDefault="00300EFC" w:rsidP="00356648">
            <w:pPr>
              <w:jc w:val="center"/>
              <w:rPr>
                <w:rFonts w:ascii="仿宋" w:eastAsia="仿宋" w:hAnsi="仿宋" w:cs="仿宋_GB2312"/>
                <w:szCs w:val="21"/>
              </w:rPr>
            </w:pPr>
          </w:p>
        </w:tc>
        <w:tc>
          <w:tcPr>
            <w:tcW w:w="1268" w:type="dxa"/>
            <w:vMerge/>
            <w:vAlign w:val="center"/>
          </w:tcPr>
          <w:p w:rsidR="00300EFC" w:rsidRDefault="00300EFC" w:rsidP="00356648">
            <w:pPr>
              <w:jc w:val="center"/>
              <w:rPr>
                <w:rFonts w:ascii="仿宋" w:eastAsia="仿宋" w:hAnsi="仿宋" w:cs="仿宋_GB2312"/>
                <w:szCs w:val="21"/>
              </w:rPr>
            </w:pPr>
          </w:p>
        </w:tc>
        <w:tc>
          <w:tcPr>
            <w:tcW w:w="2340" w:type="dxa"/>
            <w:gridSpan w:val="3"/>
            <w:vAlign w:val="center"/>
          </w:tcPr>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完成的政府指令性任务</w:t>
            </w:r>
          </w:p>
        </w:tc>
        <w:tc>
          <w:tcPr>
            <w:tcW w:w="3734" w:type="dxa"/>
            <w:gridSpan w:val="4"/>
            <w:vAlign w:val="center"/>
          </w:tcPr>
          <w:p w:rsidR="00300EFC" w:rsidRDefault="00300EFC" w:rsidP="00356648">
            <w:pPr>
              <w:jc w:val="center"/>
              <w:rPr>
                <w:rFonts w:ascii="仿宋" w:eastAsia="仿宋" w:hAnsi="仿宋" w:cs="仿宋_GB2312"/>
                <w:szCs w:val="21"/>
              </w:rPr>
            </w:pPr>
          </w:p>
          <w:p w:rsidR="00300EFC" w:rsidRDefault="00300EFC" w:rsidP="00356648">
            <w:pPr>
              <w:jc w:val="center"/>
              <w:rPr>
                <w:rFonts w:ascii="仿宋" w:eastAsia="仿宋" w:hAnsi="仿宋" w:cs="仿宋_GB2312"/>
                <w:szCs w:val="21"/>
              </w:rPr>
            </w:pPr>
          </w:p>
        </w:tc>
      </w:tr>
      <w:tr w:rsidR="00300EFC" w:rsidTr="00356648">
        <w:trPr>
          <w:jc w:val="center"/>
        </w:trPr>
        <w:tc>
          <w:tcPr>
            <w:tcW w:w="1180" w:type="dxa"/>
            <w:vMerge/>
            <w:vAlign w:val="center"/>
          </w:tcPr>
          <w:p w:rsidR="00300EFC" w:rsidRDefault="00300EFC" w:rsidP="00356648">
            <w:pPr>
              <w:jc w:val="center"/>
              <w:rPr>
                <w:rFonts w:ascii="仿宋" w:eastAsia="仿宋" w:hAnsi="仿宋" w:cs="仿宋_GB2312"/>
                <w:szCs w:val="21"/>
              </w:rPr>
            </w:pPr>
          </w:p>
        </w:tc>
        <w:tc>
          <w:tcPr>
            <w:tcW w:w="1268" w:type="dxa"/>
            <w:vMerge/>
            <w:vAlign w:val="center"/>
          </w:tcPr>
          <w:p w:rsidR="00300EFC" w:rsidRDefault="00300EFC" w:rsidP="00356648">
            <w:pPr>
              <w:jc w:val="center"/>
              <w:rPr>
                <w:rFonts w:ascii="仿宋" w:eastAsia="仿宋" w:hAnsi="仿宋" w:cs="仿宋_GB2312"/>
                <w:szCs w:val="21"/>
              </w:rPr>
            </w:pPr>
          </w:p>
        </w:tc>
        <w:tc>
          <w:tcPr>
            <w:tcW w:w="2340" w:type="dxa"/>
            <w:gridSpan w:val="3"/>
            <w:vAlign w:val="center"/>
          </w:tcPr>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取得的科研技术成果</w:t>
            </w:r>
          </w:p>
        </w:tc>
        <w:tc>
          <w:tcPr>
            <w:tcW w:w="3734" w:type="dxa"/>
            <w:gridSpan w:val="4"/>
            <w:vAlign w:val="center"/>
          </w:tcPr>
          <w:p w:rsidR="00300EFC" w:rsidRDefault="00300EFC" w:rsidP="00356648">
            <w:pPr>
              <w:jc w:val="center"/>
              <w:rPr>
                <w:rFonts w:ascii="仿宋" w:eastAsia="仿宋" w:hAnsi="仿宋" w:cs="仿宋_GB2312"/>
                <w:szCs w:val="21"/>
              </w:rPr>
            </w:pPr>
          </w:p>
          <w:p w:rsidR="00300EFC" w:rsidRDefault="00300EFC" w:rsidP="00356648">
            <w:pPr>
              <w:jc w:val="center"/>
              <w:rPr>
                <w:rFonts w:ascii="仿宋" w:eastAsia="仿宋" w:hAnsi="仿宋" w:cs="仿宋_GB2312"/>
                <w:szCs w:val="21"/>
              </w:rPr>
            </w:pPr>
          </w:p>
        </w:tc>
      </w:tr>
      <w:tr w:rsidR="00300EFC" w:rsidTr="00356648">
        <w:trPr>
          <w:jc w:val="center"/>
        </w:trPr>
        <w:tc>
          <w:tcPr>
            <w:tcW w:w="1180" w:type="dxa"/>
            <w:vMerge/>
            <w:vAlign w:val="center"/>
          </w:tcPr>
          <w:p w:rsidR="00300EFC" w:rsidRDefault="00300EFC" w:rsidP="00356648">
            <w:pPr>
              <w:jc w:val="center"/>
              <w:rPr>
                <w:rFonts w:ascii="仿宋" w:eastAsia="仿宋" w:hAnsi="仿宋" w:cs="仿宋_GB2312"/>
                <w:szCs w:val="21"/>
              </w:rPr>
            </w:pPr>
          </w:p>
        </w:tc>
        <w:tc>
          <w:tcPr>
            <w:tcW w:w="1268" w:type="dxa"/>
            <w:vMerge w:val="restart"/>
            <w:vAlign w:val="center"/>
          </w:tcPr>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不良</w:t>
            </w:r>
          </w:p>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行为</w:t>
            </w:r>
          </w:p>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记录</w:t>
            </w:r>
          </w:p>
        </w:tc>
        <w:tc>
          <w:tcPr>
            <w:tcW w:w="2340" w:type="dxa"/>
            <w:gridSpan w:val="3"/>
            <w:vAlign w:val="center"/>
          </w:tcPr>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违反医疗卫生管理法规和诊疗规范受到行政处罚、处分情况</w:t>
            </w:r>
          </w:p>
        </w:tc>
        <w:tc>
          <w:tcPr>
            <w:tcW w:w="3734" w:type="dxa"/>
            <w:gridSpan w:val="4"/>
            <w:vAlign w:val="center"/>
          </w:tcPr>
          <w:p w:rsidR="00300EFC" w:rsidRDefault="00300EFC" w:rsidP="00356648">
            <w:pPr>
              <w:jc w:val="center"/>
              <w:rPr>
                <w:rFonts w:ascii="仿宋" w:eastAsia="仿宋" w:hAnsi="仿宋" w:cs="仿宋_GB2312"/>
                <w:szCs w:val="21"/>
              </w:rPr>
            </w:pPr>
          </w:p>
        </w:tc>
      </w:tr>
      <w:tr w:rsidR="00300EFC" w:rsidTr="00356648">
        <w:trPr>
          <w:trHeight w:val="497"/>
          <w:jc w:val="center"/>
        </w:trPr>
        <w:tc>
          <w:tcPr>
            <w:tcW w:w="1180" w:type="dxa"/>
            <w:vMerge/>
            <w:vAlign w:val="center"/>
          </w:tcPr>
          <w:p w:rsidR="00300EFC" w:rsidRDefault="00300EFC" w:rsidP="00356648">
            <w:pPr>
              <w:jc w:val="center"/>
              <w:rPr>
                <w:rFonts w:ascii="仿宋" w:eastAsia="仿宋" w:hAnsi="仿宋" w:cs="仿宋_GB2312"/>
                <w:szCs w:val="21"/>
              </w:rPr>
            </w:pPr>
          </w:p>
        </w:tc>
        <w:tc>
          <w:tcPr>
            <w:tcW w:w="1268" w:type="dxa"/>
            <w:vMerge/>
            <w:vAlign w:val="center"/>
          </w:tcPr>
          <w:p w:rsidR="00300EFC" w:rsidRDefault="00300EFC" w:rsidP="00356648">
            <w:pPr>
              <w:jc w:val="center"/>
              <w:rPr>
                <w:rFonts w:ascii="仿宋" w:eastAsia="仿宋" w:hAnsi="仿宋" w:cs="仿宋_GB2312"/>
                <w:szCs w:val="21"/>
              </w:rPr>
            </w:pPr>
          </w:p>
        </w:tc>
        <w:tc>
          <w:tcPr>
            <w:tcW w:w="2340" w:type="dxa"/>
            <w:gridSpan w:val="3"/>
            <w:vAlign w:val="center"/>
          </w:tcPr>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发生医疗事故情况</w:t>
            </w:r>
          </w:p>
        </w:tc>
        <w:tc>
          <w:tcPr>
            <w:tcW w:w="3734" w:type="dxa"/>
            <w:gridSpan w:val="4"/>
            <w:vAlign w:val="center"/>
          </w:tcPr>
          <w:p w:rsidR="00300EFC" w:rsidRDefault="00300EFC" w:rsidP="00356648">
            <w:pPr>
              <w:jc w:val="center"/>
              <w:rPr>
                <w:rFonts w:ascii="仿宋" w:eastAsia="仿宋" w:hAnsi="仿宋" w:cs="仿宋_GB2312"/>
                <w:szCs w:val="21"/>
              </w:rPr>
            </w:pPr>
          </w:p>
          <w:p w:rsidR="00300EFC" w:rsidRDefault="00300EFC" w:rsidP="00356648">
            <w:pPr>
              <w:jc w:val="center"/>
              <w:rPr>
                <w:rFonts w:ascii="仿宋" w:eastAsia="仿宋" w:hAnsi="仿宋" w:cs="仿宋_GB2312"/>
                <w:szCs w:val="21"/>
              </w:rPr>
            </w:pPr>
          </w:p>
        </w:tc>
      </w:tr>
      <w:tr w:rsidR="00300EFC" w:rsidTr="00356648">
        <w:trPr>
          <w:trHeight w:val="2648"/>
          <w:jc w:val="center"/>
        </w:trPr>
        <w:tc>
          <w:tcPr>
            <w:tcW w:w="2448" w:type="dxa"/>
            <w:gridSpan w:val="2"/>
            <w:vMerge w:val="restart"/>
            <w:vAlign w:val="center"/>
          </w:tcPr>
          <w:p w:rsidR="00300EFC" w:rsidRDefault="00300EFC" w:rsidP="00356648">
            <w:pPr>
              <w:spacing w:line="240" w:lineRule="atLeast"/>
              <w:jc w:val="center"/>
              <w:rPr>
                <w:rFonts w:ascii="仿宋" w:eastAsia="仿宋" w:hAnsi="仿宋" w:cs="仿宋_GB2312"/>
                <w:szCs w:val="21"/>
              </w:rPr>
            </w:pPr>
            <w:r>
              <w:rPr>
                <w:rFonts w:ascii="仿宋" w:eastAsia="仿宋" w:hAnsi="仿宋" w:cs="仿宋_GB2312" w:hint="eastAsia"/>
                <w:szCs w:val="21"/>
              </w:rPr>
              <w:lastRenderedPageBreak/>
              <w:t>医师申请</w:t>
            </w:r>
          </w:p>
          <w:p w:rsidR="00300EFC" w:rsidRDefault="00300EFC" w:rsidP="00356648">
            <w:pPr>
              <w:spacing w:line="240" w:lineRule="atLeast"/>
              <w:jc w:val="center"/>
              <w:rPr>
                <w:rFonts w:ascii="仿宋" w:eastAsia="仿宋" w:hAnsi="仿宋" w:cs="仿宋_GB2312"/>
                <w:szCs w:val="21"/>
              </w:rPr>
            </w:pPr>
            <w:r>
              <w:rPr>
                <w:rFonts w:ascii="仿宋" w:eastAsia="仿宋" w:hAnsi="仿宋" w:cs="仿宋_GB2312" w:hint="eastAsia"/>
                <w:szCs w:val="21"/>
              </w:rPr>
              <w:t>简易程序</w:t>
            </w:r>
          </w:p>
          <w:p w:rsidR="00300EFC" w:rsidRDefault="00300EFC" w:rsidP="00356648">
            <w:pPr>
              <w:spacing w:line="240" w:lineRule="atLeast"/>
              <w:jc w:val="center"/>
              <w:rPr>
                <w:rFonts w:ascii="仿宋" w:eastAsia="仿宋" w:hAnsi="仿宋" w:cs="仿宋_GB2312"/>
                <w:szCs w:val="21"/>
              </w:rPr>
            </w:pPr>
            <w:r>
              <w:rPr>
                <w:rFonts w:ascii="仿宋" w:eastAsia="仿宋" w:hAnsi="仿宋" w:cs="仿宋_GB2312" w:hint="eastAsia"/>
                <w:szCs w:val="21"/>
              </w:rPr>
              <w:t>考核理由</w:t>
            </w:r>
          </w:p>
        </w:tc>
        <w:tc>
          <w:tcPr>
            <w:tcW w:w="6074" w:type="dxa"/>
            <w:gridSpan w:val="7"/>
            <w:vAlign w:val="center"/>
          </w:tcPr>
          <w:p w:rsidR="00300EFC" w:rsidRDefault="00300EFC" w:rsidP="00356648">
            <w:pPr>
              <w:jc w:val="left"/>
              <w:rPr>
                <w:rFonts w:ascii="仿宋" w:eastAsia="仿宋" w:hAnsi="仿宋" w:cs="仿宋_GB2312"/>
                <w:szCs w:val="21"/>
              </w:rPr>
            </w:pPr>
          </w:p>
          <w:p w:rsidR="00300EFC" w:rsidRDefault="00300EFC" w:rsidP="00356648">
            <w:pPr>
              <w:jc w:val="left"/>
              <w:rPr>
                <w:rFonts w:ascii="仿宋" w:eastAsia="仿宋" w:hAnsi="仿宋" w:cs="仿宋_GB2312"/>
                <w:szCs w:val="21"/>
              </w:rPr>
            </w:pPr>
          </w:p>
          <w:p w:rsidR="00300EFC" w:rsidRDefault="00300EFC" w:rsidP="00356648">
            <w:pPr>
              <w:jc w:val="left"/>
              <w:rPr>
                <w:rFonts w:ascii="仿宋" w:eastAsia="仿宋" w:hAnsi="仿宋" w:cs="仿宋_GB2312"/>
                <w:szCs w:val="21"/>
              </w:rPr>
            </w:pPr>
          </w:p>
          <w:p w:rsidR="00300EFC" w:rsidRDefault="00300EFC" w:rsidP="00356648">
            <w:pPr>
              <w:jc w:val="left"/>
              <w:rPr>
                <w:rFonts w:ascii="仿宋" w:eastAsia="仿宋" w:hAnsi="仿宋" w:cs="仿宋_GB2312"/>
                <w:szCs w:val="21"/>
              </w:rPr>
            </w:pPr>
          </w:p>
          <w:p w:rsidR="00300EFC" w:rsidRDefault="00300EFC" w:rsidP="00356648">
            <w:pPr>
              <w:jc w:val="left"/>
              <w:rPr>
                <w:rFonts w:ascii="仿宋" w:eastAsia="仿宋" w:hAnsi="仿宋" w:cs="仿宋_GB2312"/>
                <w:szCs w:val="21"/>
              </w:rPr>
            </w:pPr>
          </w:p>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本人签名：</w:t>
            </w:r>
            <w:r>
              <w:rPr>
                <w:rFonts w:ascii="仿宋" w:eastAsia="仿宋" w:hAnsi="仿宋" w:cs="仿宋_GB2312"/>
                <w:szCs w:val="21"/>
              </w:rPr>
              <w:t xml:space="preserve">           </w:t>
            </w:r>
            <w:r>
              <w:rPr>
                <w:rFonts w:ascii="仿宋" w:eastAsia="仿宋" w:hAnsi="仿宋" w:cs="仿宋_GB2312" w:hint="eastAsia"/>
                <w:szCs w:val="21"/>
              </w:rPr>
              <w:t>年</w:t>
            </w:r>
            <w:r>
              <w:rPr>
                <w:rFonts w:ascii="仿宋" w:eastAsia="仿宋" w:hAnsi="仿宋" w:cs="仿宋_GB2312"/>
                <w:szCs w:val="21"/>
              </w:rPr>
              <w:t xml:space="preserve">  </w:t>
            </w:r>
            <w:r>
              <w:rPr>
                <w:rFonts w:ascii="仿宋" w:eastAsia="仿宋" w:hAnsi="仿宋" w:cs="仿宋_GB2312" w:hint="eastAsia"/>
                <w:szCs w:val="21"/>
              </w:rPr>
              <w:t>月</w:t>
            </w:r>
            <w:r>
              <w:rPr>
                <w:rFonts w:ascii="仿宋" w:eastAsia="仿宋" w:hAnsi="仿宋" w:cs="仿宋_GB2312"/>
                <w:szCs w:val="21"/>
              </w:rPr>
              <w:t xml:space="preserve"> </w:t>
            </w:r>
            <w:r>
              <w:rPr>
                <w:rFonts w:ascii="仿宋" w:eastAsia="仿宋" w:hAnsi="仿宋" w:cs="仿宋_GB2312" w:hint="eastAsia"/>
                <w:szCs w:val="21"/>
              </w:rPr>
              <w:t>日</w:t>
            </w:r>
          </w:p>
        </w:tc>
      </w:tr>
      <w:tr w:rsidR="00300EFC" w:rsidTr="00356648">
        <w:trPr>
          <w:jc w:val="center"/>
        </w:trPr>
        <w:tc>
          <w:tcPr>
            <w:tcW w:w="2448" w:type="dxa"/>
            <w:gridSpan w:val="2"/>
            <w:vMerge/>
            <w:vAlign w:val="center"/>
          </w:tcPr>
          <w:p w:rsidR="00300EFC" w:rsidRDefault="00300EFC" w:rsidP="00356648">
            <w:pPr>
              <w:jc w:val="center"/>
              <w:rPr>
                <w:rFonts w:ascii="仿宋" w:eastAsia="仿宋" w:hAnsi="仿宋" w:cs="仿宋_GB2312"/>
                <w:szCs w:val="21"/>
              </w:rPr>
            </w:pPr>
          </w:p>
        </w:tc>
        <w:tc>
          <w:tcPr>
            <w:tcW w:w="6074" w:type="dxa"/>
            <w:gridSpan w:val="7"/>
            <w:vAlign w:val="center"/>
          </w:tcPr>
          <w:p w:rsidR="00300EFC" w:rsidRDefault="00300EFC" w:rsidP="00356648">
            <w:pPr>
              <w:rPr>
                <w:rFonts w:ascii="仿宋" w:eastAsia="仿宋" w:hAnsi="仿宋" w:cs="仿宋_GB2312"/>
                <w:szCs w:val="21"/>
              </w:rPr>
            </w:pPr>
            <w:r>
              <w:rPr>
                <w:rFonts w:ascii="仿宋" w:eastAsia="仿宋" w:hAnsi="仿宋" w:cs="仿宋_GB2312" w:hint="eastAsia"/>
                <w:szCs w:val="21"/>
              </w:rPr>
              <w:t>执业机构评定意见：</w:t>
            </w:r>
          </w:p>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同意□</w:t>
            </w:r>
            <w:r>
              <w:rPr>
                <w:rFonts w:ascii="仿宋" w:eastAsia="仿宋" w:hAnsi="仿宋" w:cs="仿宋_GB2312"/>
                <w:szCs w:val="21"/>
              </w:rPr>
              <w:t xml:space="preserve"> </w:t>
            </w:r>
            <w:r>
              <w:rPr>
                <w:rFonts w:ascii="仿宋" w:eastAsia="仿宋" w:hAnsi="仿宋" w:cs="仿宋_GB2312" w:hint="eastAsia"/>
                <w:szCs w:val="21"/>
              </w:rPr>
              <w:t>不同意□</w:t>
            </w:r>
          </w:p>
          <w:p w:rsidR="00300EFC" w:rsidRDefault="00300EFC" w:rsidP="00356648">
            <w:pPr>
              <w:jc w:val="center"/>
              <w:rPr>
                <w:rFonts w:ascii="仿宋" w:eastAsia="仿宋" w:hAnsi="仿宋" w:cs="仿宋_GB2312"/>
                <w:szCs w:val="21"/>
              </w:rPr>
            </w:pPr>
          </w:p>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执业机构盖章</w:t>
            </w:r>
            <w:r>
              <w:rPr>
                <w:rFonts w:ascii="仿宋" w:eastAsia="仿宋" w:hAnsi="仿宋" w:cs="仿宋_GB2312"/>
                <w:szCs w:val="21"/>
              </w:rPr>
              <w:t xml:space="preserve">         </w:t>
            </w:r>
            <w:r>
              <w:rPr>
                <w:rFonts w:ascii="仿宋" w:eastAsia="仿宋" w:hAnsi="仿宋" w:cs="仿宋_GB2312" w:hint="eastAsia"/>
                <w:szCs w:val="21"/>
              </w:rPr>
              <w:t>年</w:t>
            </w:r>
            <w:r>
              <w:rPr>
                <w:rFonts w:ascii="仿宋" w:eastAsia="仿宋" w:hAnsi="仿宋" w:cs="仿宋_GB2312"/>
                <w:szCs w:val="21"/>
              </w:rPr>
              <w:t xml:space="preserve">  </w:t>
            </w:r>
            <w:r>
              <w:rPr>
                <w:rFonts w:ascii="仿宋" w:eastAsia="仿宋" w:hAnsi="仿宋" w:cs="仿宋_GB2312" w:hint="eastAsia"/>
                <w:szCs w:val="21"/>
              </w:rPr>
              <w:t>月</w:t>
            </w:r>
            <w:r>
              <w:rPr>
                <w:rFonts w:ascii="仿宋" w:eastAsia="仿宋" w:hAnsi="仿宋" w:cs="仿宋_GB2312"/>
                <w:szCs w:val="21"/>
              </w:rPr>
              <w:t xml:space="preserve"> </w:t>
            </w:r>
            <w:r>
              <w:rPr>
                <w:rFonts w:ascii="仿宋" w:eastAsia="仿宋" w:hAnsi="仿宋" w:cs="仿宋_GB2312" w:hint="eastAsia"/>
                <w:szCs w:val="21"/>
              </w:rPr>
              <w:t>日</w:t>
            </w:r>
          </w:p>
        </w:tc>
      </w:tr>
      <w:tr w:rsidR="00300EFC" w:rsidTr="00356648">
        <w:trPr>
          <w:jc w:val="center"/>
        </w:trPr>
        <w:tc>
          <w:tcPr>
            <w:tcW w:w="2448" w:type="dxa"/>
            <w:gridSpan w:val="2"/>
            <w:vMerge/>
            <w:vAlign w:val="center"/>
          </w:tcPr>
          <w:p w:rsidR="00300EFC" w:rsidRDefault="00300EFC" w:rsidP="00356648">
            <w:pPr>
              <w:jc w:val="center"/>
              <w:rPr>
                <w:rFonts w:ascii="仿宋" w:eastAsia="仿宋" w:hAnsi="仿宋" w:cs="仿宋_GB2312"/>
                <w:szCs w:val="21"/>
              </w:rPr>
            </w:pPr>
          </w:p>
        </w:tc>
        <w:tc>
          <w:tcPr>
            <w:tcW w:w="6074" w:type="dxa"/>
            <w:gridSpan w:val="7"/>
            <w:vAlign w:val="center"/>
          </w:tcPr>
          <w:p w:rsidR="00300EFC" w:rsidRDefault="00300EFC" w:rsidP="00356648">
            <w:pPr>
              <w:rPr>
                <w:rFonts w:ascii="仿宋" w:eastAsia="仿宋" w:hAnsi="仿宋" w:cs="仿宋_GB2312"/>
                <w:szCs w:val="21"/>
              </w:rPr>
            </w:pPr>
            <w:r>
              <w:rPr>
                <w:rFonts w:ascii="仿宋" w:eastAsia="仿宋" w:hAnsi="仿宋" w:cs="仿宋_GB2312" w:hint="eastAsia"/>
                <w:szCs w:val="21"/>
              </w:rPr>
              <w:t>考核机构复核意见：</w:t>
            </w:r>
          </w:p>
          <w:p w:rsidR="00300EFC" w:rsidRDefault="00300EFC" w:rsidP="00356648">
            <w:pPr>
              <w:jc w:val="center"/>
              <w:rPr>
                <w:rFonts w:ascii="仿宋" w:eastAsia="仿宋" w:hAnsi="仿宋" w:cs="仿宋_GB2312"/>
                <w:szCs w:val="21"/>
              </w:rPr>
            </w:pPr>
          </w:p>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同意□</w:t>
            </w:r>
            <w:r>
              <w:rPr>
                <w:rFonts w:ascii="仿宋" w:eastAsia="仿宋" w:hAnsi="仿宋" w:cs="仿宋_GB2312"/>
                <w:szCs w:val="21"/>
              </w:rPr>
              <w:t xml:space="preserve"> </w:t>
            </w:r>
            <w:r>
              <w:rPr>
                <w:rFonts w:ascii="仿宋" w:eastAsia="仿宋" w:hAnsi="仿宋" w:cs="仿宋_GB2312" w:hint="eastAsia"/>
                <w:szCs w:val="21"/>
              </w:rPr>
              <w:t>不同意□</w:t>
            </w:r>
          </w:p>
        </w:tc>
      </w:tr>
      <w:tr w:rsidR="00300EFC" w:rsidTr="00356648">
        <w:trPr>
          <w:trHeight w:val="1867"/>
          <w:jc w:val="center"/>
        </w:trPr>
        <w:tc>
          <w:tcPr>
            <w:tcW w:w="1180" w:type="dxa"/>
            <w:vMerge w:val="restart"/>
            <w:vAlign w:val="center"/>
          </w:tcPr>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考</w:t>
            </w:r>
          </w:p>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核</w:t>
            </w:r>
          </w:p>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意</w:t>
            </w:r>
          </w:p>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见</w:t>
            </w:r>
          </w:p>
        </w:tc>
        <w:tc>
          <w:tcPr>
            <w:tcW w:w="1268" w:type="dxa"/>
            <w:vMerge w:val="restart"/>
            <w:vAlign w:val="center"/>
          </w:tcPr>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工</w:t>
            </w:r>
          </w:p>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作</w:t>
            </w:r>
          </w:p>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成</w:t>
            </w:r>
          </w:p>
          <w:p w:rsidR="00300EFC" w:rsidRDefault="00300EFC" w:rsidP="00356648">
            <w:pPr>
              <w:jc w:val="center"/>
              <w:rPr>
                <w:rFonts w:ascii="仿宋" w:eastAsia="仿宋" w:hAnsi="仿宋" w:cs="仿宋_GB2312"/>
                <w:szCs w:val="21"/>
              </w:rPr>
            </w:pPr>
            <w:proofErr w:type="gramStart"/>
            <w:r>
              <w:rPr>
                <w:rFonts w:ascii="仿宋" w:eastAsia="仿宋" w:hAnsi="仿宋" w:cs="仿宋_GB2312" w:hint="eastAsia"/>
                <w:szCs w:val="21"/>
              </w:rPr>
              <w:t>绩</w:t>
            </w:r>
            <w:proofErr w:type="gramEnd"/>
          </w:p>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评</w:t>
            </w:r>
          </w:p>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定</w:t>
            </w:r>
          </w:p>
        </w:tc>
        <w:tc>
          <w:tcPr>
            <w:tcW w:w="6074" w:type="dxa"/>
            <w:gridSpan w:val="7"/>
            <w:vAlign w:val="center"/>
          </w:tcPr>
          <w:p w:rsidR="00300EFC" w:rsidRDefault="00300EFC" w:rsidP="00356648">
            <w:pPr>
              <w:rPr>
                <w:rFonts w:ascii="仿宋" w:eastAsia="仿宋" w:hAnsi="仿宋" w:cs="仿宋_GB2312"/>
                <w:szCs w:val="21"/>
              </w:rPr>
            </w:pPr>
            <w:r>
              <w:rPr>
                <w:rFonts w:ascii="仿宋" w:eastAsia="仿宋" w:hAnsi="仿宋" w:cs="仿宋_GB2312" w:hint="eastAsia"/>
                <w:szCs w:val="21"/>
              </w:rPr>
              <w:t>完成工作数量</w:t>
            </w:r>
          </w:p>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 xml:space="preserve"> </w:t>
            </w:r>
            <w:r>
              <w:rPr>
                <w:rFonts w:ascii="仿宋" w:eastAsia="仿宋" w:hAnsi="仿宋" w:cs="仿宋_GB2312"/>
                <w:szCs w:val="21"/>
              </w:rPr>
              <w:t xml:space="preserve">                     </w:t>
            </w:r>
            <w:r>
              <w:rPr>
                <w:rFonts w:ascii="仿宋" w:eastAsia="仿宋" w:hAnsi="仿宋" w:cs="仿宋_GB2312" w:hint="eastAsia"/>
                <w:szCs w:val="21"/>
              </w:rPr>
              <w:t>合格□</w:t>
            </w:r>
            <w:r>
              <w:rPr>
                <w:rFonts w:ascii="仿宋" w:eastAsia="仿宋" w:hAnsi="仿宋" w:cs="仿宋_GB2312"/>
                <w:szCs w:val="21"/>
              </w:rPr>
              <w:t xml:space="preserve"> </w:t>
            </w:r>
            <w:r>
              <w:rPr>
                <w:rFonts w:ascii="仿宋" w:eastAsia="仿宋" w:hAnsi="仿宋" w:cs="仿宋_GB2312" w:hint="eastAsia"/>
                <w:szCs w:val="21"/>
              </w:rPr>
              <w:t>不合格□</w:t>
            </w:r>
          </w:p>
          <w:p w:rsidR="00300EFC" w:rsidRDefault="00300EFC" w:rsidP="00356648">
            <w:pPr>
              <w:jc w:val="center"/>
              <w:rPr>
                <w:rFonts w:ascii="仿宋" w:eastAsia="仿宋" w:hAnsi="仿宋" w:cs="仿宋_GB2312"/>
                <w:szCs w:val="21"/>
              </w:rPr>
            </w:pPr>
          </w:p>
          <w:p w:rsidR="00300EFC" w:rsidRDefault="00300EFC" w:rsidP="00356648">
            <w:pPr>
              <w:rPr>
                <w:rFonts w:ascii="仿宋" w:eastAsia="仿宋" w:hAnsi="仿宋" w:cs="仿宋_GB2312"/>
                <w:szCs w:val="21"/>
              </w:rPr>
            </w:pPr>
            <w:r>
              <w:rPr>
                <w:rFonts w:ascii="仿宋" w:eastAsia="仿宋" w:hAnsi="仿宋" w:cs="仿宋_GB2312" w:hint="eastAsia"/>
                <w:szCs w:val="21"/>
              </w:rPr>
              <w:t>完成工作质量</w:t>
            </w:r>
          </w:p>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 xml:space="preserve"> </w:t>
            </w:r>
            <w:r>
              <w:rPr>
                <w:rFonts w:ascii="仿宋" w:eastAsia="仿宋" w:hAnsi="仿宋" w:cs="仿宋_GB2312"/>
                <w:szCs w:val="21"/>
              </w:rPr>
              <w:t xml:space="preserve">                     </w:t>
            </w:r>
            <w:r>
              <w:rPr>
                <w:rFonts w:ascii="仿宋" w:eastAsia="仿宋" w:hAnsi="仿宋" w:cs="仿宋_GB2312" w:hint="eastAsia"/>
                <w:szCs w:val="21"/>
              </w:rPr>
              <w:t>合格□</w:t>
            </w:r>
            <w:r>
              <w:rPr>
                <w:rFonts w:ascii="仿宋" w:eastAsia="仿宋" w:hAnsi="仿宋" w:cs="仿宋_GB2312"/>
                <w:szCs w:val="21"/>
              </w:rPr>
              <w:t xml:space="preserve"> </w:t>
            </w:r>
            <w:r>
              <w:rPr>
                <w:rFonts w:ascii="仿宋" w:eastAsia="仿宋" w:hAnsi="仿宋" w:cs="仿宋_GB2312" w:hint="eastAsia"/>
                <w:szCs w:val="21"/>
              </w:rPr>
              <w:t>不合格□</w:t>
            </w:r>
          </w:p>
          <w:p w:rsidR="00300EFC" w:rsidRDefault="00300EFC" w:rsidP="00356648">
            <w:pPr>
              <w:jc w:val="center"/>
              <w:rPr>
                <w:rFonts w:ascii="仿宋" w:eastAsia="仿宋" w:hAnsi="仿宋" w:cs="仿宋_GB2312"/>
                <w:szCs w:val="21"/>
              </w:rPr>
            </w:pPr>
          </w:p>
          <w:p w:rsidR="00300EFC" w:rsidRDefault="00300EFC" w:rsidP="00356648">
            <w:pPr>
              <w:rPr>
                <w:rFonts w:ascii="仿宋" w:eastAsia="仿宋" w:hAnsi="仿宋" w:cs="仿宋_GB2312"/>
                <w:szCs w:val="21"/>
              </w:rPr>
            </w:pPr>
            <w:r>
              <w:rPr>
                <w:rFonts w:ascii="仿宋" w:eastAsia="仿宋" w:hAnsi="仿宋" w:cs="仿宋_GB2312" w:hint="eastAsia"/>
                <w:szCs w:val="21"/>
              </w:rPr>
              <w:t>完成政府指令性工作情况</w:t>
            </w:r>
          </w:p>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 xml:space="preserve"> </w:t>
            </w:r>
            <w:r>
              <w:rPr>
                <w:rFonts w:ascii="仿宋" w:eastAsia="仿宋" w:hAnsi="仿宋" w:cs="仿宋_GB2312"/>
                <w:szCs w:val="21"/>
              </w:rPr>
              <w:t xml:space="preserve">                     </w:t>
            </w:r>
            <w:r>
              <w:rPr>
                <w:rFonts w:ascii="仿宋" w:eastAsia="仿宋" w:hAnsi="仿宋" w:cs="仿宋_GB2312" w:hint="eastAsia"/>
                <w:szCs w:val="21"/>
              </w:rPr>
              <w:t>合格□</w:t>
            </w:r>
            <w:r>
              <w:rPr>
                <w:rFonts w:ascii="仿宋" w:eastAsia="仿宋" w:hAnsi="仿宋" w:cs="仿宋_GB2312"/>
                <w:szCs w:val="21"/>
              </w:rPr>
              <w:t xml:space="preserve"> </w:t>
            </w:r>
            <w:r>
              <w:rPr>
                <w:rFonts w:ascii="仿宋" w:eastAsia="仿宋" w:hAnsi="仿宋" w:cs="仿宋_GB2312" w:hint="eastAsia"/>
                <w:szCs w:val="21"/>
              </w:rPr>
              <w:t>不合格□</w:t>
            </w:r>
          </w:p>
          <w:p w:rsidR="00300EFC" w:rsidRDefault="00300EFC" w:rsidP="00356648">
            <w:pPr>
              <w:jc w:val="center"/>
              <w:rPr>
                <w:rFonts w:ascii="仿宋" w:eastAsia="仿宋" w:hAnsi="仿宋" w:cs="仿宋_GB2312"/>
                <w:szCs w:val="21"/>
              </w:rPr>
            </w:pPr>
          </w:p>
          <w:p w:rsidR="00300EFC" w:rsidRDefault="00300EFC" w:rsidP="00356648">
            <w:pPr>
              <w:rPr>
                <w:rFonts w:ascii="仿宋" w:eastAsia="仿宋" w:hAnsi="仿宋" w:cs="仿宋_GB2312"/>
                <w:szCs w:val="21"/>
              </w:rPr>
            </w:pPr>
            <w:r>
              <w:rPr>
                <w:rFonts w:ascii="仿宋" w:eastAsia="仿宋" w:hAnsi="仿宋" w:cs="仿宋_GB2312" w:hint="eastAsia"/>
                <w:szCs w:val="21"/>
              </w:rPr>
              <w:t>执业机构评定意见：</w:t>
            </w:r>
          </w:p>
          <w:p w:rsidR="00300EFC" w:rsidRDefault="00300EFC" w:rsidP="00356648">
            <w:pPr>
              <w:jc w:val="center"/>
              <w:rPr>
                <w:rFonts w:ascii="仿宋" w:eastAsia="仿宋" w:hAnsi="仿宋" w:cs="仿宋_GB2312"/>
                <w:szCs w:val="21"/>
              </w:rPr>
            </w:pPr>
          </w:p>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 xml:space="preserve"> </w:t>
            </w:r>
            <w:r>
              <w:rPr>
                <w:rFonts w:ascii="仿宋" w:eastAsia="仿宋" w:hAnsi="仿宋" w:cs="仿宋_GB2312"/>
                <w:szCs w:val="21"/>
              </w:rPr>
              <w:t xml:space="preserve">                    </w:t>
            </w:r>
            <w:r>
              <w:rPr>
                <w:rFonts w:ascii="仿宋" w:eastAsia="仿宋" w:hAnsi="仿宋" w:cs="仿宋_GB2312" w:hint="eastAsia"/>
                <w:szCs w:val="21"/>
              </w:rPr>
              <w:t>合格□</w:t>
            </w:r>
            <w:r>
              <w:rPr>
                <w:rFonts w:ascii="仿宋" w:eastAsia="仿宋" w:hAnsi="仿宋" w:cs="仿宋_GB2312"/>
                <w:szCs w:val="21"/>
              </w:rPr>
              <w:t xml:space="preserve"> </w:t>
            </w:r>
            <w:r>
              <w:rPr>
                <w:rFonts w:ascii="仿宋" w:eastAsia="仿宋" w:hAnsi="仿宋" w:cs="仿宋_GB2312" w:hint="eastAsia"/>
                <w:szCs w:val="21"/>
              </w:rPr>
              <w:t>不合格□</w:t>
            </w:r>
          </w:p>
          <w:p w:rsidR="00300EFC" w:rsidRDefault="00300EFC" w:rsidP="00356648">
            <w:pPr>
              <w:jc w:val="center"/>
              <w:rPr>
                <w:rFonts w:ascii="仿宋" w:eastAsia="仿宋" w:hAnsi="仿宋" w:cs="仿宋_GB2312"/>
                <w:szCs w:val="21"/>
              </w:rPr>
            </w:pPr>
          </w:p>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执业机构盖章</w:t>
            </w:r>
            <w:r>
              <w:rPr>
                <w:rFonts w:ascii="仿宋" w:eastAsia="仿宋" w:hAnsi="仿宋" w:cs="仿宋_GB2312"/>
                <w:szCs w:val="21"/>
              </w:rPr>
              <w:t xml:space="preserve">       </w:t>
            </w:r>
            <w:r>
              <w:rPr>
                <w:rFonts w:ascii="仿宋" w:eastAsia="仿宋" w:hAnsi="仿宋" w:cs="仿宋_GB2312" w:hint="eastAsia"/>
                <w:szCs w:val="21"/>
              </w:rPr>
              <w:t>年</w:t>
            </w:r>
            <w:r>
              <w:rPr>
                <w:rFonts w:ascii="仿宋" w:eastAsia="仿宋" w:hAnsi="仿宋" w:cs="仿宋_GB2312"/>
                <w:szCs w:val="21"/>
              </w:rPr>
              <w:t xml:space="preserve"> </w:t>
            </w:r>
            <w:r>
              <w:rPr>
                <w:rFonts w:ascii="仿宋" w:eastAsia="仿宋" w:hAnsi="仿宋" w:cs="仿宋_GB2312" w:hint="eastAsia"/>
                <w:szCs w:val="21"/>
              </w:rPr>
              <w:t>月日</w:t>
            </w:r>
          </w:p>
        </w:tc>
      </w:tr>
      <w:tr w:rsidR="00300EFC" w:rsidTr="00356648">
        <w:trPr>
          <w:trHeight w:val="1332"/>
          <w:jc w:val="center"/>
        </w:trPr>
        <w:tc>
          <w:tcPr>
            <w:tcW w:w="1180" w:type="dxa"/>
            <w:vMerge/>
            <w:vAlign w:val="center"/>
          </w:tcPr>
          <w:p w:rsidR="00300EFC" w:rsidRDefault="00300EFC" w:rsidP="00356648">
            <w:pPr>
              <w:jc w:val="center"/>
              <w:rPr>
                <w:rFonts w:ascii="仿宋" w:eastAsia="仿宋" w:hAnsi="仿宋" w:cs="仿宋_GB2312"/>
                <w:szCs w:val="21"/>
              </w:rPr>
            </w:pPr>
          </w:p>
        </w:tc>
        <w:tc>
          <w:tcPr>
            <w:tcW w:w="1268" w:type="dxa"/>
            <w:vMerge/>
            <w:vAlign w:val="center"/>
          </w:tcPr>
          <w:p w:rsidR="00300EFC" w:rsidRDefault="00300EFC" w:rsidP="00356648">
            <w:pPr>
              <w:jc w:val="center"/>
              <w:rPr>
                <w:rFonts w:ascii="仿宋" w:eastAsia="仿宋" w:hAnsi="仿宋" w:cs="仿宋_GB2312"/>
                <w:szCs w:val="21"/>
              </w:rPr>
            </w:pPr>
          </w:p>
        </w:tc>
        <w:tc>
          <w:tcPr>
            <w:tcW w:w="6074" w:type="dxa"/>
            <w:gridSpan w:val="7"/>
            <w:vAlign w:val="center"/>
          </w:tcPr>
          <w:p w:rsidR="00300EFC" w:rsidRDefault="00300EFC" w:rsidP="00356648">
            <w:pPr>
              <w:rPr>
                <w:rFonts w:ascii="仿宋" w:eastAsia="仿宋" w:hAnsi="仿宋" w:cs="仿宋_GB2312"/>
                <w:szCs w:val="21"/>
              </w:rPr>
            </w:pPr>
            <w:r>
              <w:rPr>
                <w:rFonts w:ascii="仿宋" w:eastAsia="仿宋" w:hAnsi="仿宋" w:cs="仿宋_GB2312" w:hint="eastAsia"/>
                <w:szCs w:val="21"/>
              </w:rPr>
              <w:t>考核机构复核意见：</w:t>
            </w:r>
          </w:p>
          <w:p w:rsidR="00300EFC" w:rsidRDefault="00300EFC" w:rsidP="00356648">
            <w:pPr>
              <w:jc w:val="center"/>
              <w:rPr>
                <w:rFonts w:ascii="仿宋" w:eastAsia="仿宋" w:hAnsi="仿宋" w:cs="仿宋_GB2312"/>
                <w:szCs w:val="21"/>
              </w:rPr>
            </w:pPr>
          </w:p>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同意□</w:t>
            </w:r>
            <w:r>
              <w:rPr>
                <w:rFonts w:ascii="仿宋" w:eastAsia="仿宋" w:hAnsi="仿宋" w:cs="仿宋_GB2312"/>
                <w:szCs w:val="21"/>
              </w:rPr>
              <w:t xml:space="preserve"> </w:t>
            </w:r>
            <w:r>
              <w:rPr>
                <w:rFonts w:ascii="仿宋" w:eastAsia="仿宋" w:hAnsi="仿宋" w:cs="仿宋_GB2312" w:hint="eastAsia"/>
                <w:szCs w:val="21"/>
              </w:rPr>
              <w:t>不同意□</w:t>
            </w:r>
          </w:p>
        </w:tc>
      </w:tr>
      <w:tr w:rsidR="00300EFC" w:rsidTr="00356648">
        <w:trPr>
          <w:trHeight w:val="1555"/>
          <w:jc w:val="center"/>
        </w:trPr>
        <w:tc>
          <w:tcPr>
            <w:tcW w:w="1180" w:type="dxa"/>
            <w:vMerge/>
            <w:vAlign w:val="center"/>
          </w:tcPr>
          <w:p w:rsidR="00300EFC" w:rsidRDefault="00300EFC" w:rsidP="00356648">
            <w:pPr>
              <w:jc w:val="center"/>
              <w:rPr>
                <w:rFonts w:ascii="仿宋" w:eastAsia="仿宋" w:hAnsi="仿宋" w:cs="仿宋_GB2312"/>
                <w:szCs w:val="21"/>
              </w:rPr>
            </w:pPr>
          </w:p>
        </w:tc>
        <w:tc>
          <w:tcPr>
            <w:tcW w:w="1268" w:type="dxa"/>
            <w:vMerge w:val="restart"/>
            <w:vAlign w:val="center"/>
          </w:tcPr>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职业</w:t>
            </w:r>
          </w:p>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道德</w:t>
            </w:r>
          </w:p>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评定</w:t>
            </w:r>
          </w:p>
        </w:tc>
        <w:tc>
          <w:tcPr>
            <w:tcW w:w="6074" w:type="dxa"/>
            <w:gridSpan w:val="7"/>
            <w:vAlign w:val="center"/>
          </w:tcPr>
          <w:p w:rsidR="00300EFC" w:rsidRDefault="00300EFC" w:rsidP="00356648">
            <w:pPr>
              <w:rPr>
                <w:rFonts w:ascii="仿宋" w:eastAsia="仿宋" w:hAnsi="仿宋" w:cs="仿宋_GB2312"/>
                <w:szCs w:val="21"/>
              </w:rPr>
            </w:pPr>
            <w:r>
              <w:rPr>
                <w:rFonts w:ascii="仿宋" w:eastAsia="仿宋" w:hAnsi="仿宋" w:cs="仿宋_GB2312" w:hint="eastAsia"/>
                <w:szCs w:val="21"/>
              </w:rPr>
              <w:t>执业机构评定意见：</w:t>
            </w:r>
          </w:p>
          <w:p w:rsidR="00300EFC" w:rsidRDefault="00300EFC" w:rsidP="00356648">
            <w:pPr>
              <w:jc w:val="center"/>
              <w:rPr>
                <w:rFonts w:ascii="仿宋" w:eastAsia="仿宋" w:hAnsi="仿宋" w:cs="仿宋_GB2312"/>
                <w:szCs w:val="21"/>
              </w:rPr>
            </w:pPr>
          </w:p>
          <w:p w:rsidR="00300EFC" w:rsidRDefault="00300EFC" w:rsidP="00356648">
            <w:pPr>
              <w:jc w:val="center"/>
              <w:rPr>
                <w:rFonts w:ascii="仿宋" w:eastAsia="仿宋" w:hAnsi="仿宋" w:cs="仿宋_GB2312"/>
                <w:szCs w:val="21"/>
              </w:rPr>
            </w:pPr>
          </w:p>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合格□</w:t>
            </w:r>
            <w:r>
              <w:rPr>
                <w:rFonts w:ascii="仿宋" w:eastAsia="仿宋" w:hAnsi="仿宋" w:cs="仿宋_GB2312"/>
                <w:szCs w:val="21"/>
              </w:rPr>
              <w:t xml:space="preserve"> </w:t>
            </w:r>
            <w:r>
              <w:rPr>
                <w:rFonts w:ascii="仿宋" w:eastAsia="仿宋" w:hAnsi="仿宋" w:cs="仿宋_GB2312" w:hint="eastAsia"/>
                <w:szCs w:val="21"/>
              </w:rPr>
              <w:t>不合格□</w:t>
            </w:r>
          </w:p>
          <w:p w:rsidR="00300EFC" w:rsidRDefault="00300EFC" w:rsidP="00356648">
            <w:pPr>
              <w:jc w:val="center"/>
              <w:rPr>
                <w:rFonts w:ascii="仿宋" w:eastAsia="仿宋" w:hAnsi="仿宋" w:cs="仿宋_GB2312"/>
                <w:szCs w:val="21"/>
              </w:rPr>
            </w:pPr>
          </w:p>
          <w:p w:rsidR="00300EFC" w:rsidRDefault="00300EFC" w:rsidP="00356648">
            <w:pPr>
              <w:ind w:firstLineChars="1200" w:firstLine="2520"/>
              <w:rPr>
                <w:rFonts w:ascii="仿宋" w:eastAsia="仿宋" w:hAnsi="仿宋" w:cs="仿宋_GB2312"/>
                <w:szCs w:val="21"/>
              </w:rPr>
            </w:pPr>
            <w:r>
              <w:rPr>
                <w:rFonts w:ascii="仿宋" w:eastAsia="仿宋" w:hAnsi="仿宋" w:cs="仿宋_GB2312" w:hint="eastAsia"/>
                <w:szCs w:val="21"/>
              </w:rPr>
              <w:t>执业机构盖章</w:t>
            </w:r>
            <w:r>
              <w:rPr>
                <w:rFonts w:ascii="仿宋" w:eastAsia="仿宋" w:hAnsi="仿宋" w:cs="仿宋_GB2312"/>
                <w:szCs w:val="21"/>
              </w:rPr>
              <w:t xml:space="preserve">       </w:t>
            </w:r>
            <w:r>
              <w:rPr>
                <w:rFonts w:ascii="仿宋" w:eastAsia="仿宋" w:hAnsi="仿宋" w:cs="仿宋_GB2312" w:hint="eastAsia"/>
                <w:szCs w:val="21"/>
              </w:rPr>
              <w:t>年</w:t>
            </w:r>
            <w:r>
              <w:rPr>
                <w:rFonts w:ascii="仿宋" w:eastAsia="仿宋" w:hAnsi="仿宋" w:cs="仿宋_GB2312"/>
                <w:szCs w:val="21"/>
              </w:rPr>
              <w:t xml:space="preserve"> </w:t>
            </w:r>
            <w:r>
              <w:rPr>
                <w:rFonts w:ascii="仿宋" w:eastAsia="仿宋" w:hAnsi="仿宋" w:cs="仿宋_GB2312" w:hint="eastAsia"/>
                <w:szCs w:val="21"/>
              </w:rPr>
              <w:t>月</w:t>
            </w:r>
            <w:r>
              <w:rPr>
                <w:rFonts w:ascii="仿宋" w:eastAsia="仿宋" w:hAnsi="仿宋" w:cs="仿宋_GB2312"/>
                <w:szCs w:val="21"/>
              </w:rPr>
              <w:t xml:space="preserve"> </w:t>
            </w:r>
            <w:r>
              <w:rPr>
                <w:rFonts w:ascii="仿宋" w:eastAsia="仿宋" w:hAnsi="仿宋" w:cs="仿宋_GB2312" w:hint="eastAsia"/>
                <w:szCs w:val="21"/>
              </w:rPr>
              <w:t>日</w:t>
            </w:r>
          </w:p>
        </w:tc>
      </w:tr>
      <w:tr w:rsidR="00300EFC" w:rsidTr="00356648">
        <w:trPr>
          <w:trHeight w:val="1350"/>
          <w:jc w:val="center"/>
        </w:trPr>
        <w:tc>
          <w:tcPr>
            <w:tcW w:w="1180" w:type="dxa"/>
            <w:vMerge/>
            <w:vAlign w:val="center"/>
          </w:tcPr>
          <w:p w:rsidR="00300EFC" w:rsidRDefault="00300EFC" w:rsidP="00356648">
            <w:pPr>
              <w:jc w:val="center"/>
              <w:rPr>
                <w:rFonts w:ascii="仿宋" w:eastAsia="仿宋" w:hAnsi="仿宋" w:cs="仿宋_GB2312"/>
                <w:szCs w:val="21"/>
              </w:rPr>
            </w:pPr>
          </w:p>
        </w:tc>
        <w:tc>
          <w:tcPr>
            <w:tcW w:w="1268" w:type="dxa"/>
            <w:vMerge/>
            <w:vAlign w:val="center"/>
          </w:tcPr>
          <w:p w:rsidR="00300EFC" w:rsidRDefault="00300EFC" w:rsidP="00356648">
            <w:pPr>
              <w:jc w:val="center"/>
              <w:rPr>
                <w:rFonts w:ascii="仿宋" w:eastAsia="仿宋" w:hAnsi="仿宋" w:cs="仿宋_GB2312"/>
                <w:szCs w:val="21"/>
              </w:rPr>
            </w:pPr>
          </w:p>
        </w:tc>
        <w:tc>
          <w:tcPr>
            <w:tcW w:w="6074" w:type="dxa"/>
            <w:gridSpan w:val="7"/>
            <w:vAlign w:val="center"/>
          </w:tcPr>
          <w:p w:rsidR="00300EFC" w:rsidRDefault="00300EFC" w:rsidP="00356648">
            <w:pPr>
              <w:rPr>
                <w:rFonts w:ascii="仿宋" w:eastAsia="仿宋" w:hAnsi="仿宋" w:cs="仿宋_GB2312"/>
                <w:szCs w:val="21"/>
              </w:rPr>
            </w:pPr>
            <w:r>
              <w:rPr>
                <w:rFonts w:ascii="仿宋" w:eastAsia="仿宋" w:hAnsi="仿宋" w:cs="仿宋_GB2312" w:hint="eastAsia"/>
                <w:szCs w:val="21"/>
              </w:rPr>
              <w:t>考核机构复核意见：</w:t>
            </w:r>
          </w:p>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同意□</w:t>
            </w:r>
            <w:r>
              <w:rPr>
                <w:rFonts w:ascii="仿宋" w:eastAsia="仿宋" w:hAnsi="仿宋" w:cs="仿宋_GB2312"/>
                <w:szCs w:val="21"/>
              </w:rPr>
              <w:t xml:space="preserve"> </w:t>
            </w:r>
            <w:r>
              <w:rPr>
                <w:rFonts w:ascii="仿宋" w:eastAsia="仿宋" w:hAnsi="仿宋" w:cs="仿宋_GB2312" w:hint="eastAsia"/>
                <w:szCs w:val="21"/>
              </w:rPr>
              <w:t>不同意□</w:t>
            </w:r>
          </w:p>
        </w:tc>
      </w:tr>
      <w:tr w:rsidR="00300EFC" w:rsidTr="00356648">
        <w:trPr>
          <w:trHeight w:val="1350"/>
          <w:jc w:val="center"/>
        </w:trPr>
        <w:tc>
          <w:tcPr>
            <w:tcW w:w="1180" w:type="dxa"/>
            <w:vMerge/>
            <w:vAlign w:val="center"/>
          </w:tcPr>
          <w:p w:rsidR="00300EFC" w:rsidRDefault="00300EFC" w:rsidP="00356648">
            <w:pPr>
              <w:jc w:val="center"/>
              <w:rPr>
                <w:rFonts w:ascii="仿宋" w:eastAsia="仿宋" w:hAnsi="仿宋" w:cs="仿宋_GB2312"/>
                <w:szCs w:val="21"/>
              </w:rPr>
            </w:pPr>
          </w:p>
        </w:tc>
        <w:tc>
          <w:tcPr>
            <w:tcW w:w="1268" w:type="dxa"/>
            <w:vMerge w:val="restart"/>
            <w:vAlign w:val="center"/>
          </w:tcPr>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个</w:t>
            </w:r>
          </w:p>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人</w:t>
            </w:r>
          </w:p>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述</w:t>
            </w:r>
          </w:p>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职</w:t>
            </w:r>
          </w:p>
        </w:tc>
        <w:tc>
          <w:tcPr>
            <w:tcW w:w="6074" w:type="dxa"/>
            <w:gridSpan w:val="7"/>
            <w:vAlign w:val="center"/>
          </w:tcPr>
          <w:p w:rsidR="00300EFC" w:rsidRDefault="00300EFC" w:rsidP="00356648">
            <w:pPr>
              <w:jc w:val="center"/>
              <w:rPr>
                <w:rFonts w:ascii="仿宋" w:eastAsia="仿宋" w:hAnsi="仿宋" w:cs="仿宋_GB2312"/>
                <w:szCs w:val="21"/>
              </w:rPr>
            </w:pPr>
          </w:p>
          <w:p w:rsidR="00300EFC" w:rsidRDefault="00300EFC" w:rsidP="00356648">
            <w:pPr>
              <w:jc w:val="center"/>
              <w:rPr>
                <w:rFonts w:ascii="仿宋" w:eastAsia="仿宋" w:hAnsi="仿宋" w:cs="仿宋_GB2312"/>
                <w:szCs w:val="21"/>
              </w:rPr>
            </w:pPr>
          </w:p>
          <w:p w:rsidR="00300EFC" w:rsidRDefault="00300EFC" w:rsidP="00356648">
            <w:pPr>
              <w:jc w:val="center"/>
              <w:rPr>
                <w:rFonts w:ascii="仿宋" w:eastAsia="仿宋" w:hAnsi="仿宋" w:cs="仿宋_GB2312"/>
                <w:szCs w:val="21"/>
              </w:rPr>
            </w:pPr>
          </w:p>
          <w:p w:rsidR="00300EFC" w:rsidRDefault="00300EFC" w:rsidP="00356648">
            <w:pPr>
              <w:jc w:val="center"/>
              <w:rPr>
                <w:rFonts w:ascii="仿宋" w:eastAsia="仿宋" w:hAnsi="仿宋" w:cs="仿宋_GB2312"/>
                <w:szCs w:val="21"/>
              </w:rPr>
            </w:pPr>
          </w:p>
          <w:p w:rsidR="00300EFC" w:rsidRDefault="00300EFC" w:rsidP="00356648">
            <w:pPr>
              <w:jc w:val="center"/>
              <w:rPr>
                <w:rFonts w:ascii="仿宋" w:eastAsia="仿宋" w:hAnsi="仿宋" w:cs="仿宋_GB2312"/>
                <w:szCs w:val="21"/>
              </w:rPr>
            </w:pPr>
          </w:p>
          <w:p w:rsidR="00300EFC" w:rsidRDefault="00300EFC" w:rsidP="00356648">
            <w:pPr>
              <w:jc w:val="center"/>
              <w:rPr>
                <w:rFonts w:ascii="仿宋" w:eastAsia="仿宋" w:hAnsi="仿宋" w:cs="仿宋_GB2312"/>
                <w:szCs w:val="21"/>
              </w:rPr>
            </w:pPr>
          </w:p>
          <w:p w:rsidR="00300EFC" w:rsidRDefault="00300EFC" w:rsidP="00356648">
            <w:pPr>
              <w:jc w:val="center"/>
              <w:rPr>
                <w:rFonts w:ascii="仿宋" w:eastAsia="仿宋" w:hAnsi="仿宋" w:cs="仿宋_GB2312"/>
                <w:szCs w:val="21"/>
              </w:rPr>
            </w:pPr>
          </w:p>
          <w:p w:rsidR="00300EFC" w:rsidRDefault="00300EFC" w:rsidP="00356648">
            <w:pPr>
              <w:jc w:val="center"/>
              <w:rPr>
                <w:rFonts w:ascii="仿宋" w:eastAsia="仿宋" w:hAnsi="仿宋" w:cs="仿宋_GB2312"/>
                <w:szCs w:val="21"/>
              </w:rPr>
            </w:pPr>
          </w:p>
          <w:p w:rsidR="00300EFC" w:rsidRDefault="00300EFC" w:rsidP="00356648">
            <w:pPr>
              <w:jc w:val="center"/>
              <w:rPr>
                <w:rFonts w:ascii="仿宋" w:eastAsia="仿宋" w:hAnsi="仿宋" w:cs="仿宋_GB2312"/>
                <w:szCs w:val="21"/>
              </w:rPr>
            </w:pPr>
          </w:p>
          <w:p w:rsidR="00300EFC" w:rsidRDefault="00300EFC" w:rsidP="00356648">
            <w:pPr>
              <w:jc w:val="center"/>
              <w:rPr>
                <w:rFonts w:ascii="仿宋" w:eastAsia="仿宋" w:hAnsi="仿宋" w:cs="仿宋_GB2312"/>
                <w:szCs w:val="21"/>
              </w:rPr>
            </w:pPr>
          </w:p>
          <w:p w:rsidR="00300EFC" w:rsidRDefault="00300EFC" w:rsidP="00356648">
            <w:pPr>
              <w:jc w:val="center"/>
              <w:rPr>
                <w:rFonts w:ascii="仿宋" w:eastAsia="仿宋" w:hAnsi="仿宋" w:cs="仿宋_GB2312"/>
                <w:szCs w:val="21"/>
              </w:rPr>
            </w:pPr>
          </w:p>
          <w:p w:rsidR="00300EFC" w:rsidRDefault="00300EFC" w:rsidP="00356648">
            <w:pPr>
              <w:jc w:val="center"/>
              <w:rPr>
                <w:rFonts w:ascii="仿宋" w:eastAsia="仿宋" w:hAnsi="仿宋" w:cs="仿宋_GB2312"/>
                <w:szCs w:val="21"/>
              </w:rPr>
            </w:pPr>
          </w:p>
          <w:p w:rsidR="00300EFC" w:rsidRDefault="00300EFC" w:rsidP="00356648">
            <w:pPr>
              <w:jc w:val="center"/>
              <w:rPr>
                <w:rFonts w:ascii="仿宋" w:eastAsia="仿宋" w:hAnsi="仿宋" w:cs="仿宋_GB2312"/>
                <w:szCs w:val="21"/>
              </w:rPr>
            </w:pPr>
          </w:p>
          <w:p w:rsidR="00300EFC" w:rsidRDefault="00300EFC" w:rsidP="00356648">
            <w:pPr>
              <w:jc w:val="center"/>
              <w:rPr>
                <w:rFonts w:ascii="仿宋" w:eastAsia="仿宋" w:hAnsi="仿宋" w:cs="仿宋_GB2312"/>
                <w:szCs w:val="21"/>
              </w:rPr>
            </w:pPr>
          </w:p>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本人签名：</w:t>
            </w:r>
            <w:r>
              <w:rPr>
                <w:rFonts w:ascii="仿宋" w:eastAsia="仿宋" w:hAnsi="仿宋" w:cs="仿宋_GB2312"/>
                <w:szCs w:val="21"/>
              </w:rPr>
              <w:t xml:space="preserve">           </w:t>
            </w:r>
            <w:r>
              <w:rPr>
                <w:rFonts w:ascii="仿宋" w:eastAsia="仿宋" w:hAnsi="仿宋" w:cs="仿宋_GB2312" w:hint="eastAsia"/>
                <w:szCs w:val="21"/>
              </w:rPr>
              <w:t>年</w:t>
            </w:r>
            <w:r>
              <w:rPr>
                <w:rFonts w:ascii="仿宋" w:eastAsia="仿宋" w:hAnsi="仿宋" w:cs="仿宋_GB2312"/>
                <w:szCs w:val="21"/>
              </w:rPr>
              <w:t xml:space="preserve"> </w:t>
            </w:r>
            <w:r>
              <w:rPr>
                <w:rFonts w:ascii="仿宋" w:eastAsia="仿宋" w:hAnsi="仿宋" w:cs="仿宋_GB2312" w:hint="eastAsia"/>
                <w:szCs w:val="21"/>
              </w:rPr>
              <w:t>月</w:t>
            </w:r>
            <w:r>
              <w:rPr>
                <w:rFonts w:ascii="仿宋" w:eastAsia="仿宋" w:hAnsi="仿宋" w:cs="仿宋_GB2312"/>
                <w:szCs w:val="21"/>
              </w:rPr>
              <w:t xml:space="preserve"> </w:t>
            </w:r>
            <w:r>
              <w:rPr>
                <w:rFonts w:ascii="仿宋" w:eastAsia="仿宋" w:hAnsi="仿宋" w:cs="仿宋_GB2312" w:hint="eastAsia"/>
                <w:szCs w:val="21"/>
              </w:rPr>
              <w:t>日</w:t>
            </w:r>
          </w:p>
        </w:tc>
      </w:tr>
      <w:tr w:rsidR="00300EFC" w:rsidTr="00356648">
        <w:trPr>
          <w:trHeight w:val="1350"/>
          <w:jc w:val="center"/>
        </w:trPr>
        <w:tc>
          <w:tcPr>
            <w:tcW w:w="1180" w:type="dxa"/>
            <w:vMerge/>
            <w:vAlign w:val="center"/>
          </w:tcPr>
          <w:p w:rsidR="00300EFC" w:rsidRDefault="00300EFC" w:rsidP="00356648">
            <w:pPr>
              <w:jc w:val="center"/>
              <w:rPr>
                <w:rFonts w:ascii="仿宋" w:eastAsia="仿宋" w:hAnsi="仿宋" w:cs="仿宋_GB2312"/>
                <w:szCs w:val="21"/>
              </w:rPr>
            </w:pPr>
          </w:p>
        </w:tc>
        <w:tc>
          <w:tcPr>
            <w:tcW w:w="1268" w:type="dxa"/>
            <w:vMerge/>
            <w:vAlign w:val="center"/>
          </w:tcPr>
          <w:p w:rsidR="00300EFC" w:rsidRDefault="00300EFC" w:rsidP="00356648">
            <w:pPr>
              <w:jc w:val="center"/>
              <w:rPr>
                <w:rFonts w:ascii="仿宋" w:eastAsia="仿宋" w:hAnsi="仿宋" w:cs="仿宋_GB2312"/>
                <w:szCs w:val="21"/>
              </w:rPr>
            </w:pPr>
          </w:p>
        </w:tc>
        <w:tc>
          <w:tcPr>
            <w:tcW w:w="6074" w:type="dxa"/>
            <w:gridSpan w:val="7"/>
            <w:vAlign w:val="center"/>
          </w:tcPr>
          <w:p w:rsidR="00300EFC" w:rsidRDefault="00300EFC" w:rsidP="00356648">
            <w:pPr>
              <w:rPr>
                <w:rFonts w:ascii="仿宋" w:eastAsia="仿宋" w:hAnsi="仿宋" w:cs="仿宋_GB2312"/>
                <w:szCs w:val="21"/>
              </w:rPr>
            </w:pPr>
            <w:r>
              <w:rPr>
                <w:rFonts w:ascii="仿宋" w:eastAsia="仿宋" w:hAnsi="仿宋" w:cs="仿宋_GB2312" w:hint="eastAsia"/>
                <w:szCs w:val="21"/>
              </w:rPr>
              <w:t>执业机构评定意见：</w:t>
            </w:r>
          </w:p>
          <w:p w:rsidR="00300EFC" w:rsidRDefault="00300EFC" w:rsidP="00356648">
            <w:pPr>
              <w:jc w:val="center"/>
              <w:rPr>
                <w:rFonts w:ascii="仿宋" w:eastAsia="仿宋" w:hAnsi="仿宋" w:cs="仿宋_GB2312"/>
                <w:szCs w:val="21"/>
              </w:rPr>
            </w:pPr>
          </w:p>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同意□</w:t>
            </w:r>
            <w:r>
              <w:rPr>
                <w:rFonts w:ascii="仿宋" w:eastAsia="仿宋" w:hAnsi="仿宋" w:cs="仿宋_GB2312"/>
                <w:szCs w:val="21"/>
              </w:rPr>
              <w:t xml:space="preserve"> </w:t>
            </w:r>
            <w:r>
              <w:rPr>
                <w:rFonts w:ascii="仿宋" w:eastAsia="仿宋" w:hAnsi="仿宋" w:cs="仿宋_GB2312" w:hint="eastAsia"/>
                <w:szCs w:val="21"/>
              </w:rPr>
              <w:t>不同意□</w:t>
            </w:r>
          </w:p>
          <w:p w:rsidR="00300EFC" w:rsidRDefault="00300EFC" w:rsidP="00356648">
            <w:pPr>
              <w:jc w:val="center"/>
              <w:rPr>
                <w:rFonts w:ascii="仿宋" w:eastAsia="仿宋" w:hAnsi="仿宋" w:cs="仿宋_GB2312"/>
                <w:szCs w:val="21"/>
              </w:rPr>
            </w:pPr>
          </w:p>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执业机构盖章</w:t>
            </w:r>
            <w:r>
              <w:rPr>
                <w:rFonts w:ascii="仿宋" w:eastAsia="仿宋" w:hAnsi="仿宋" w:cs="仿宋_GB2312"/>
                <w:szCs w:val="21"/>
              </w:rPr>
              <w:t xml:space="preserve">         </w:t>
            </w:r>
            <w:r>
              <w:rPr>
                <w:rFonts w:ascii="仿宋" w:eastAsia="仿宋" w:hAnsi="仿宋" w:cs="仿宋_GB2312" w:hint="eastAsia"/>
                <w:szCs w:val="21"/>
              </w:rPr>
              <w:t>年</w:t>
            </w:r>
            <w:r>
              <w:rPr>
                <w:rFonts w:ascii="仿宋" w:eastAsia="仿宋" w:hAnsi="仿宋" w:cs="仿宋_GB2312"/>
                <w:szCs w:val="21"/>
              </w:rPr>
              <w:t xml:space="preserve"> </w:t>
            </w:r>
            <w:r>
              <w:rPr>
                <w:rFonts w:ascii="仿宋" w:eastAsia="仿宋" w:hAnsi="仿宋" w:cs="仿宋_GB2312" w:hint="eastAsia"/>
                <w:szCs w:val="21"/>
              </w:rPr>
              <w:t>月</w:t>
            </w:r>
            <w:r>
              <w:rPr>
                <w:rFonts w:ascii="仿宋" w:eastAsia="仿宋" w:hAnsi="仿宋" w:cs="仿宋_GB2312"/>
                <w:szCs w:val="21"/>
              </w:rPr>
              <w:t xml:space="preserve"> </w:t>
            </w:r>
            <w:r>
              <w:rPr>
                <w:rFonts w:ascii="仿宋" w:eastAsia="仿宋" w:hAnsi="仿宋" w:cs="仿宋_GB2312" w:hint="eastAsia"/>
                <w:szCs w:val="21"/>
              </w:rPr>
              <w:t>日</w:t>
            </w:r>
          </w:p>
        </w:tc>
      </w:tr>
      <w:tr w:rsidR="00300EFC" w:rsidTr="00356648">
        <w:trPr>
          <w:trHeight w:val="1350"/>
          <w:jc w:val="center"/>
        </w:trPr>
        <w:tc>
          <w:tcPr>
            <w:tcW w:w="1180" w:type="dxa"/>
            <w:vMerge/>
            <w:vAlign w:val="center"/>
          </w:tcPr>
          <w:p w:rsidR="00300EFC" w:rsidRDefault="00300EFC" w:rsidP="00356648">
            <w:pPr>
              <w:jc w:val="center"/>
              <w:rPr>
                <w:rFonts w:ascii="仿宋" w:eastAsia="仿宋" w:hAnsi="仿宋" w:cs="仿宋_GB2312"/>
                <w:szCs w:val="21"/>
              </w:rPr>
            </w:pPr>
          </w:p>
        </w:tc>
        <w:tc>
          <w:tcPr>
            <w:tcW w:w="1268" w:type="dxa"/>
            <w:vMerge/>
            <w:vAlign w:val="center"/>
          </w:tcPr>
          <w:p w:rsidR="00300EFC" w:rsidRDefault="00300EFC" w:rsidP="00356648">
            <w:pPr>
              <w:jc w:val="center"/>
              <w:rPr>
                <w:rFonts w:ascii="仿宋" w:eastAsia="仿宋" w:hAnsi="仿宋" w:cs="仿宋_GB2312"/>
                <w:szCs w:val="21"/>
              </w:rPr>
            </w:pPr>
          </w:p>
        </w:tc>
        <w:tc>
          <w:tcPr>
            <w:tcW w:w="6074" w:type="dxa"/>
            <w:gridSpan w:val="7"/>
            <w:vAlign w:val="center"/>
          </w:tcPr>
          <w:p w:rsidR="00300EFC" w:rsidRDefault="00300EFC" w:rsidP="00356648">
            <w:pPr>
              <w:rPr>
                <w:rFonts w:ascii="仿宋" w:eastAsia="仿宋" w:hAnsi="仿宋" w:cs="仿宋_GB2312"/>
                <w:szCs w:val="21"/>
              </w:rPr>
            </w:pPr>
            <w:r>
              <w:rPr>
                <w:rFonts w:ascii="仿宋" w:eastAsia="仿宋" w:hAnsi="仿宋" w:cs="仿宋_GB2312" w:hint="eastAsia"/>
                <w:szCs w:val="21"/>
              </w:rPr>
              <w:t>考核机构复核意见：</w:t>
            </w:r>
          </w:p>
          <w:p w:rsidR="00300EFC" w:rsidRDefault="00300EFC" w:rsidP="00356648">
            <w:pPr>
              <w:jc w:val="center"/>
              <w:rPr>
                <w:rFonts w:ascii="仿宋" w:eastAsia="仿宋" w:hAnsi="仿宋" w:cs="仿宋_GB2312"/>
                <w:szCs w:val="21"/>
              </w:rPr>
            </w:pPr>
          </w:p>
          <w:p w:rsidR="00300EFC" w:rsidRDefault="00300EFC" w:rsidP="00356648">
            <w:pPr>
              <w:jc w:val="center"/>
              <w:rPr>
                <w:rFonts w:ascii="仿宋" w:eastAsia="仿宋" w:hAnsi="仿宋" w:cs="仿宋_GB2312"/>
                <w:szCs w:val="21"/>
              </w:rPr>
            </w:pPr>
          </w:p>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同意□</w:t>
            </w:r>
            <w:r>
              <w:rPr>
                <w:rFonts w:ascii="仿宋" w:eastAsia="仿宋" w:hAnsi="仿宋" w:cs="仿宋_GB2312"/>
                <w:szCs w:val="21"/>
              </w:rPr>
              <w:t xml:space="preserve"> </w:t>
            </w:r>
            <w:r>
              <w:rPr>
                <w:rFonts w:ascii="仿宋" w:eastAsia="仿宋" w:hAnsi="仿宋" w:cs="仿宋_GB2312" w:hint="eastAsia"/>
                <w:szCs w:val="21"/>
              </w:rPr>
              <w:t>不同意□</w:t>
            </w:r>
          </w:p>
        </w:tc>
      </w:tr>
      <w:tr w:rsidR="00300EFC" w:rsidTr="00356648">
        <w:trPr>
          <w:jc w:val="center"/>
        </w:trPr>
        <w:tc>
          <w:tcPr>
            <w:tcW w:w="2448" w:type="dxa"/>
            <w:gridSpan w:val="2"/>
            <w:vAlign w:val="center"/>
          </w:tcPr>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考核结果</w:t>
            </w:r>
          </w:p>
        </w:tc>
        <w:tc>
          <w:tcPr>
            <w:tcW w:w="6074" w:type="dxa"/>
            <w:gridSpan w:val="7"/>
            <w:vAlign w:val="center"/>
          </w:tcPr>
          <w:p w:rsidR="00300EFC" w:rsidRDefault="00300EFC" w:rsidP="00356648">
            <w:pPr>
              <w:rPr>
                <w:rFonts w:ascii="仿宋" w:eastAsia="仿宋" w:hAnsi="仿宋" w:cs="仿宋_GB2312"/>
                <w:szCs w:val="21"/>
              </w:rPr>
            </w:pPr>
            <w:r>
              <w:rPr>
                <w:rFonts w:ascii="仿宋" w:eastAsia="仿宋" w:hAnsi="仿宋" w:cs="仿宋_GB2312" w:hint="eastAsia"/>
                <w:szCs w:val="21"/>
              </w:rPr>
              <w:t>考核结论</w:t>
            </w:r>
          </w:p>
          <w:p w:rsidR="00300EFC" w:rsidRDefault="00300EFC" w:rsidP="00356648">
            <w:pPr>
              <w:jc w:val="center"/>
              <w:rPr>
                <w:rFonts w:ascii="仿宋" w:eastAsia="仿宋" w:hAnsi="仿宋" w:cs="仿宋_GB2312"/>
                <w:szCs w:val="21"/>
              </w:rPr>
            </w:pPr>
          </w:p>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合格□</w:t>
            </w:r>
            <w:r>
              <w:rPr>
                <w:rFonts w:ascii="仿宋" w:eastAsia="仿宋" w:hAnsi="仿宋" w:cs="仿宋_GB2312"/>
                <w:szCs w:val="21"/>
              </w:rPr>
              <w:t xml:space="preserve"> </w:t>
            </w:r>
            <w:r>
              <w:rPr>
                <w:rFonts w:ascii="仿宋" w:eastAsia="仿宋" w:hAnsi="仿宋" w:cs="仿宋_GB2312" w:hint="eastAsia"/>
                <w:szCs w:val="21"/>
              </w:rPr>
              <w:t>不合格□</w:t>
            </w:r>
          </w:p>
          <w:p w:rsidR="00300EFC" w:rsidRDefault="00300EFC" w:rsidP="00356648">
            <w:pPr>
              <w:jc w:val="center"/>
              <w:rPr>
                <w:rFonts w:ascii="仿宋" w:eastAsia="仿宋" w:hAnsi="仿宋" w:cs="仿宋_GB2312"/>
                <w:szCs w:val="21"/>
              </w:rPr>
            </w:pPr>
          </w:p>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考核机构盖章</w:t>
            </w:r>
            <w:r>
              <w:rPr>
                <w:rFonts w:ascii="仿宋" w:eastAsia="仿宋" w:hAnsi="仿宋" w:cs="仿宋_GB2312"/>
                <w:szCs w:val="21"/>
              </w:rPr>
              <w:t xml:space="preserve">        </w:t>
            </w:r>
            <w:r>
              <w:rPr>
                <w:rFonts w:ascii="仿宋" w:eastAsia="仿宋" w:hAnsi="仿宋" w:cs="仿宋_GB2312" w:hint="eastAsia"/>
                <w:szCs w:val="21"/>
              </w:rPr>
              <w:t>年</w:t>
            </w:r>
            <w:r>
              <w:rPr>
                <w:rFonts w:ascii="仿宋" w:eastAsia="仿宋" w:hAnsi="仿宋" w:cs="仿宋_GB2312"/>
                <w:szCs w:val="21"/>
              </w:rPr>
              <w:t xml:space="preserve"> </w:t>
            </w:r>
            <w:r>
              <w:rPr>
                <w:rFonts w:ascii="仿宋" w:eastAsia="仿宋" w:hAnsi="仿宋" w:cs="仿宋_GB2312" w:hint="eastAsia"/>
                <w:szCs w:val="21"/>
              </w:rPr>
              <w:t>月</w:t>
            </w:r>
            <w:r>
              <w:rPr>
                <w:rFonts w:ascii="仿宋" w:eastAsia="仿宋" w:hAnsi="仿宋" w:cs="仿宋_GB2312"/>
                <w:szCs w:val="21"/>
              </w:rPr>
              <w:t xml:space="preserve"> </w:t>
            </w:r>
            <w:r>
              <w:rPr>
                <w:rFonts w:ascii="仿宋" w:eastAsia="仿宋" w:hAnsi="仿宋" w:cs="仿宋_GB2312" w:hint="eastAsia"/>
                <w:szCs w:val="21"/>
              </w:rPr>
              <w:t>日</w:t>
            </w:r>
          </w:p>
        </w:tc>
      </w:tr>
      <w:tr w:rsidR="00300EFC" w:rsidTr="00356648">
        <w:trPr>
          <w:trHeight w:val="450"/>
          <w:jc w:val="center"/>
        </w:trPr>
        <w:tc>
          <w:tcPr>
            <w:tcW w:w="2448" w:type="dxa"/>
            <w:gridSpan w:val="2"/>
            <w:vAlign w:val="center"/>
          </w:tcPr>
          <w:p w:rsidR="00300EFC" w:rsidRDefault="00300EFC" w:rsidP="00356648">
            <w:pPr>
              <w:jc w:val="center"/>
              <w:rPr>
                <w:rFonts w:ascii="仿宋" w:eastAsia="仿宋" w:hAnsi="仿宋" w:cs="仿宋_GB2312"/>
                <w:szCs w:val="21"/>
              </w:rPr>
            </w:pPr>
            <w:r>
              <w:rPr>
                <w:rFonts w:ascii="仿宋" w:eastAsia="仿宋" w:hAnsi="仿宋" w:cs="仿宋_GB2312" w:hint="eastAsia"/>
                <w:szCs w:val="21"/>
              </w:rPr>
              <w:t>备注</w:t>
            </w:r>
          </w:p>
        </w:tc>
        <w:tc>
          <w:tcPr>
            <w:tcW w:w="6074" w:type="dxa"/>
            <w:gridSpan w:val="7"/>
            <w:vAlign w:val="center"/>
          </w:tcPr>
          <w:p w:rsidR="00300EFC" w:rsidRDefault="00300EFC" w:rsidP="00356648">
            <w:pPr>
              <w:jc w:val="center"/>
              <w:rPr>
                <w:rFonts w:ascii="仿宋" w:eastAsia="仿宋" w:hAnsi="仿宋" w:cs="仿宋_GB2312"/>
                <w:szCs w:val="21"/>
              </w:rPr>
            </w:pPr>
          </w:p>
          <w:p w:rsidR="00300EFC" w:rsidRDefault="00300EFC" w:rsidP="00356648">
            <w:pPr>
              <w:jc w:val="center"/>
              <w:rPr>
                <w:rFonts w:ascii="仿宋" w:eastAsia="仿宋" w:hAnsi="仿宋" w:cs="仿宋_GB2312"/>
                <w:szCs w:val="21"/>
              </w:rPr>
            </w:pPr>
          </w:p>
        </w:tc>
      </w:tr>
    </w:tbl>
    <w:p w:rsidR="00300EFC" w:rsidRDefault="00300EFC" w:rsidP="00300EFC">
      <w:pPr>
        <w:rPr>
          <w:rFonts w:ascii="仿宋" w:eastAsia="仿宋" w:hAnsi="仿宋"/>
          <w:b/>
          <w:sz w:val="18"/>
          <w:szCs w:val="18"/>
        </w:rPr>
      </w:pPr>
    </w:p>
    <w:p w:rsidR="00300EFC" w:rsidRDefault="00300EFC" w:rsidP="00300EFC">
      <w:pPr>
        <w:rPr>
          <w:rFonts w:ascii="仿宋" w:eastAsia="仿宋" w:hAnsi="仿宋"/>
          <w:bCs/>
          <w:szCs w:val="21"/>
        </w:rPr>
      </w:pPr>
      <w:r>
        <w:rPr>
          <w:rFonts w:ascii="仿宋" w:eastAsia="仿宋" w:hAnsi="仿宋" w:hint="eastAsia"/>
          <w:bCs/>
          <w:szCs w:val="21"/>
        </w:rPr>
        <w:t>注：</w:t>
      </w:r>
      <w:r>
        <w:rPr>
          <w:rFonts w:ascii="仿宋" w:eastAsia="仿宋" w:hAnsi="仿宋"/>
          <w:bCs/>
          <w:szCs w:val="21"/>
        </w:rPr>
        <w:t>1.</w:t>
      </w:r>
      <w:r>
        <w:rPr>
          <w:rFonts w:ascii="仿宋" w:eastAsia="仿宋" w:hAnsi="仿宋" w:hint="eastAsia"/>
          <w:bCs/>
          <w:szCs w:val="21"/>
        </w:rPr>
        <w:t>在选定的□内打“∨”。</w:t>
      </w:r>
    </w:p>
    <w:p w:rsidR="00300EFC" w:rsidRDefault="00300EFC" w:rsidP="00300EFC">
      <w:pPr>
        <w:ind w:firstLineChars="200" w:firstLine="420"/>
        <w:rPr>
          <w:rFonts w:ascii="仿宋" w:eastAsia="仿宋" w:hAnsi="仿宋"/>
          <w:sz w:val="28"/>
          <w:szCs w:val="28"/>
        </w:rPr>
      </w:pPr>
      <w:r>
        <w:rPr>
          <w:rFonts w:ascii="仿宋" w:eastAsia="仿宋" w:hAnsi="仿宋"/>
          <w:bCs/>
          <w:szCs w:val="21"/>
        </w:rPr>
        <w:t>2.</w:t>
      </w:r>
      <w:r>
        <w:rPr>
          <w:rFonts w:ascii="仿宋" w:eastAsia="仿宋" w:hAnsi="仿宋" w:hint="eastAsia"/>
          <w:bCs/>
          <w:szCs w:val="21"/>
        </w:rPr>
        <w:t>考核不通过原因、对考核结果提出复核申请的处理意见及其他需要说明的记入备注栏。</w:t>
      </w:r>
    </w:p>
    <w:p w:rsidR="00300EFC" w:rsidRDefault="00300EFC" w:rsidP="00300EFC">
      <w:pPr>
        <w:rPr>
          <w:rFonts w:ascii="仿宋" w:eastAsia="仿宋" w:hAnsi="仿宋"/>
          <w:color w:val="000000"/>
          <w:sz w:val="32"/>
          <w:szCs w:val="32"/>
        </w:rPr>
      </w:pPr>
    </w:p>
    <w:p w:rsidR="00300EFC" w:rsidRPr="00CB0184" w:rsidRDefault="00300EFC" w:rsidP="00300EFC"/>
    <w:p w:rsidR="00300EFC" w:rsidRDefault="00300EFC" w:rsidP="00CB09CC">
      <w:pPr>
        <w:jc w:val="left"/>
        <w:rPr>
          <w:rFonts w:ascii="仿宋" w:eastAsia="仿宋" w:hAnsi="仿宋"/>
          <w:sz w:val="32"/>
          <w:szCs w:val="32"/>
        </w:rPr>
      </w:pPr>
    </w:p>
    <w:p w:rsidR="00300EFC" w:rsidRDefault="00300EFC" w:rsidP="00CB09CC">
      <w:pPr>
        <w:jc w:val="left"/>
        <w:rPr>
          <w:rFonts w:ascii="仿宋" w:eastAsia="仿宋" w:hAnsi="仿宋"/>
          <w:sz w:val="32"/>
          <w:szCs w:val="32"/>
        </w:rPr>
      </w:pPr>
    </w:p>
    <w:p w:rsidR="00300EFC" w:rsidRDefault="00300EFC" w:rsidP="00CB09CC">
      <w:pPr>
        <w:jc w:val="left"/>
        <w:rPr>
          <w:rFonts w:ascii="仿宋" w:eastAsia="仿宋" w:hAnsi="仿宋"/>
          <w:sz w:val="32"/>
          <w:szCs w:val="32"/>
        </w:rPr>
      </w:pPr>
    </w:p>
    <w:p w:rsidR="00300EFC" w:rsidRDefault="00300EFC" w:rsidP="00CB09CC">
      <w:pPr>
        <w:jc w:val="left"/>
        <w:rPr>
          <w:rFonts w:ascii="仿宋" w:eastAsia="仿宋" w:hAnsi="仿宋"/>
          <w:sz w:val="32"/>
          <w:szCs w:val="32"/>
        </w:rPr>
      </w:pPr>
    </w:p>
    <w:p w:rsidR="00300EFC" w:rsidRDefault="00300EFC" w:rsidP="00CB09CC">
      <w:pPr>
        <w:jc w:val="left"/>
        <w:rPr>
          <w:rFonts w:ascii="仿宋" w:eastAsia="仿宋" w:hAnsi="仿宋"/>
          <w:sz w:val="32"/>
          <w:szCs w:val="32"/>
        </w:rPr>
      </w:pPr>
    </w:p>
    <w:p w:rsidR="00300EFC" w:rsidRDefault="00300EFC" w:rsidP="00CB09CC">
      <w:pPr>
        <w:jc w:val="left"/>
        <w:rPr>
          <w:rFonts w:ascii="仿宋" w:eastAsia="仿宋" w:hAnsi="仿宋"/>
          <w:sz w:val="32"/>
          <w:szCs w:val="32"/>
        </w:rPr>
      </w:pPr>
    </w:p>
    <w:p w:rsidR="00300EFC" w:rsidRDefault="00300EFC" w:rsidP="00CB09CC">
      <w:pPr>
        <w:jc w:val="left"/>
        <w:rPr>
          <w:rFonts w:ascii="仿宋" w:eastAsia="仿宋" w:hAnsi="仿宋"/>
          <w:sz w:val="32"/>
          <w:szCs w:val="32"/>
        </w:rPr>
      </w:pPr>
    </w:p>
    <w:p w:rsidR="00300EFC" w:rsidRDefault="00300EFC" w:rsidP="00CB09CC">
      <w:pPr>
        <w:jc w:val="left"/>
        <w:rPr>
          <w:rFonts w:ascii="仿宋" w:eastAsia="仿宋" w:hAnsi="仿宋"/>
          <w:sz w:val="32"/>
          <w:szCs w:val="32"/>
        </w:rPr>
      </w:pPr>
    </w:p>
    <w:p w:rsidR="00300EFC" w:rsidRDefault="00300EFC" w:rsidP="00CB09CC">
      <w:pPr>
        <w:jc w:val="left"/>
        <w:rPr>
          <w:rFonts w:ascii="仿宋" w:eastAsia="仿宋" w:hAnsi="仿宋"/>
          <w:sz w:val="32"/>
          <w:szCs w:val="32"/>
        </w:rPr>
      </w:pPr>
    </w:p>
    <w:p w:rsidR="00300EFC" w:rsidRDefault="00300EFC" w:rsidP="00CB09CC">
      <w:pPr>
        <w:jc w:val="left"/>
        <w:rPr>
          <w:rFonts w:ascii="仿宋" w:eastAsia="仿宋" w:hAnsi="仿宋"/>
          <w:sz w:val="32"/>
          <w:szCs w:val="32"/>
        </w:rPr>
      </w:pPr>
    </w:p>
    <w:p w:rsidR="00300EFC" w:rsidRDefault="00300EFC" w:rsidP="00CB09CC">
      <w:pPr>
        <w:jc w:val="left"/>
        <w:rPr>
          <w:rFonts w:ascii="仿宋" w:eastAsia="仿宋" w:hAnsi="仿宋"/>
          <w:sz w:val="32"/>
          <w:szCs w:val="32"/>
        </w:rPr>
      </w:pPr>
    </w:p>
    <w:p w:rsidR="00300EFC" w:rsidRPr="00300EFC" w:rsidRDefault="00300EFC" w:rsidP="00CB09CC">
      <w:pPr>
        <w:jc w:val="left"/>
        <w:rPr>
          <w:rFonts w:ascii="仿宋" w:eastAsia="仿宋" w:hAnsi="仿宋"/>
          <w:sz w:val="32"/>
          <w:szCs w:val="32"/>
        </w:rPr>
      </w:pPr>
    </w:p>
    <w:sectPr w:rsidR="00300EFC" w:rsidRPr="00300E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9CC"/>
    <w:rsid w:val="00003E13"/>
    <w:rsid w:val="000043A2"/>
    <w:rsid w:val="000065C6"/>
    <w:rsid w:val="000122FC"/>
    <w:rsid w:val="00014DA1"/>
    <w:rsid w:val="00033091"/>
    <w:rsid w:val="000337C1"/>
    <w:rsid w:val="00042D27"/>
    <w:rsid w:val="00052E9E"/>
    <w:rsid w:val="00066E28"/>
    <w:rsid w:val="00081EBC"/>
    <w:rsid w:val="000837D4"/>
    <w:rsid w:val="0008542D"/>
    <w:rsid w:val="00086898"/>
    <w:rsid w:val="0009032C"/>
    <w:rsid w:val="000B106B"/>
    <w:rsid w:val="000B5B56"/>
    <w:rsid w:val="000C07BC"/>
    <w:rsid w:val="000D0E91"/>
    <w:rsid w:val="000D313B"/>
    <w:rsid w:val="000D75E6"/>
    <w:rsid w:val="000F2B7B"/>
    <w:rsid w:val="000F5087"/>
    <w:rsid w:val="000F6C66"/>
    <w:rsid w:val="001016B6"/>
    <w:rsid w:val="001106E2"/>
    <w:rsid w:val="00112E48"/>
    <w:rsid w:val="001214CD"/>
    <w:rsid w:val="00124923"/>
    <w:rsid w:val="0015343C"/>
    <w:rsid w:val="00153BD0"/>
    <w:rsid w:val="00171D9B"/>
    <w:rsid w:val="00177686"/>
    <w:rsid w:val="00181CF7"/>
    <w:rsid w:val="001830A8"/>
    <w:rsid w:val="001848A6"/>
    <w:rsid w:val="0019032A"/>
    <w:rsid w:val="001A1D89"/>
    <w:rsid w:val="001B076E"/>
    <w:rsid w:val="001D0ECA"/>
    <w:rsid w:val="001D1B96"/>
    <w:rsid w:val="001E3CF3"/>
    <w:rsid w:val="001E6B18"/>
    <w:rsid w:val="001F2F7D"/>
    <w:rsid w:val="00200AB4"/>
    <w:rsid w:val="00203C7B"/>
    <w:rsid w:val="00220843"/>
    <w:rsid w:val="00221D8A"/>
    <w:rsid w:val="00223FE3"/>
    <w:rsid w:val="002340E2"/>
    <w:rsid w:val="002534B4"/>
    <w:rsid w:val="00256B1C"/>
    <w:rsid w:val="00264EE9"/>
    <w:rsid w:val="0027017F"/>
    <w:rsid w:val="00273FF4"/>
    <w:rsid w:val="00285A8E"/>
    <w:rsid w:val="00286C0B"/>
    <w:rsid w:val="00294BE0"/>
    <w:rsid w:val="00295395"/>
    <w:rsid w:val="002A4F4A"/>
    <w:rsid w:val="002B2D5D"/>
    <w:rsid w:val="002C10A9"/>
    <w:rsid w:val="002C5B1C"/>
    <w:rsid w:val="002E07CD"/>
    <w:rsid w:val="002E14D4"/>
    <w:rsid w:val="002E2003"/>
    <w:rsid w:val="002E3C85"/>
    <w:rsid w:val="002F0400"/>
    <w:rsid w:val="00300EFC"/>
    <w:rsid w:val="003017C8"/>
    <w:rsid w:val="00303B34"/>
    <w:rsid w:val="00306239"/>
    <w:rsid w:val="0032145C"/>
    <w:rsid w:val="00323CE6"/>
    <w:rsid w:val="003310B1"/>
    <w:rsid w:val="00344139"/>
    <w:rsid w:val="003455CC"/>
    <w:rsid w:val="00356384"/>
    <w:rsid w:val="00357325"/>
    <w:rsid w:val="00361B4B"/>
    <w:rsid w:val="00365C45"/>
    <w:rsid w:val="00367149"/>
    <w:rsid w:val="00373405"/>
    <w:rsid w:val="003923CB"/>
    <w:rsid w:val="003A3327"/>
    <w:rsid w:val="003A7578"/>
    <w:rsid w:val="003B0895"/>
    <w:rsid w:val="003B1103"/>
    <w:rsid w:val="003D4213"/>
    <w:rsid w:val="003D4C1A"/>
    <w:rsid w:val="003D6787"/>
    <w:rsid w:val="003D69CB"/>
    <w:rsid w:val="003F1138"/>
    <w:rsid w:val="003F637B"/>
    <w:rsid w:val="00400AF7"/>
    <w:rsid w:val="00402671"/>
    <w:rsid w:val="004042B9"/>
    <w:rsid w:val="00417D20"/>
    <w:rsid w:val="00420B1D"/>
    <w:rsid w:val="00424C2D"/>
    <w:rsid w:val="00424F40"/>
    <w:rsid w:val="0042783C"/>
    <w:rsid w:val="00427F74"/>
    <w:rsid w:val="00433D8A"/>
    <w:rsid w:val="00445EEE"/>
    <w:rsid w:val="00446A6B"/>
    <w:rsid w:val="00456719"/>
    <w:rsid w:val="004713D4"/>
    <w:rsid w:val="00482CE9"/>
    <w:rsid w:val="00486E20"/>
    <w:rsid w:val="004A10BD"/>
    <w:rsid w:val="004C38A7"/>
    <w:rsid w:val="004D1C6E"/>
    <w:rsid w:val="004E602C"/>
    <w:rsid w:val="004F5A67"/>
    <w:rsid w:val="004F71C1"/>
    <w:rsid w:val="00517BD5"/>
    <w:rsid w:val="00520EC1"/>
    <w:rsid w:val="005222B5"/>
    <w:rsid w:val="00522872"/>
    <w:rsid w:val="005562C5"/>
    <w:rsid w:val="00560A64"/>
    <w:rsid w:val="00562257"/>
    <w:rsid w:val="00565DAA"/>
    <w:rsid w:val="00573DCD"/>
    <w:rsid w:val="005770B2"/>
    <w:rsid w:val="00586EA4"/>
    <w:rsid w:val="00590982"/>
    <w:rsid w:val="00592327"/>
    <w:rsid w:val="00595B56"/>
    <w:rsid w:val="005A14A8"/>
    <w:rsid w:val="005A1C35"/>
    <w:rsid w:val="005B4E02"/>
    <w:rsid w:val="005C06B9"/>
    <w:rsid w:val="005C3C3F"/>
    <w:rsid w:val="005D0E07"/>
    <w:rsid w:val="005D4BF0"/>
    <w:rsid w:val="005E0AF2"/>
    <w:rsid w:val="005E78A3"/>
    <w:rsid w:val="005F337F"/>
    <w:rsid w:val="005F3834"/>
    <w:rsid w:val="005F73DC"/>
    <w:rsid w:val="0060090E"/>
    <w:rsid w:val="00624D0B"/>
    <w:rsid w:val="00626242"/>
    <w:rsid w:val="00626352"/>
    <w:rsid w:val="00637CDC"/>
    <w:rsid w:val="006506C1"/>
    <w:rsid w:val="00651BA0"/>
    <w:rsid w:val="00653013"/>
    <w:rsid w:val="00655A00"/>
    <w:rsid w:val="00660B43"/>
    <w:rsid w:val="0068112F"/>
    <w:rsid w:val="00681FCC"/>
    <w:rsid w:val="0069014D"/>
    <w:rsid w:val="006934C7"/>
    <w:rsid w:val="006A3830"/>
    <w:rsid w:val="006A4C8C"/>
    <w:rsid w:val="006B78EC"/>
    <w:rsid w:val="006C100A"/>
    <w:rsid w:val="006C353B"/>
    <w:rsid w:val="006C5D2A"/>
    <w:rsid w:val="006D30F0"/>
    <w:rsid w:val="006D37C4"/>
    <w:rsid w:val="006E6257"/>
    <w:rsid w:val="006F7958"/>
    <w:rsid w:val="00722A15"/>
    <w:rsid w:val="00734A81"/>
    <w:rsid w:val="00740954"/>
    <w:rsid w:val="0075367F"/>
    <w:rsid w:val="0076492E"/>
    <w:rsid w:val="00765951"/>
    <w:rsid w:val="00777E0E"/>
    <w:rsid w:val="0079440C"/>
    <w:rsid w:val="007A1276"/>
    <w:rsid w:val="007A1978"/>
    <w:rsid w:val="007C0E44"/>
    <w:rsid w:val="007C7D34"/>
    <w:rsid w:val="007F2370"/>
    <w:rsid w:val="00802D26"/>
    <w:rsid w:val="00805241"/>
    <w:rsid w:val="00807BAF"/>
    <w:rsid w:val="008205B8"/>
    <w:rsid w:val="00831308"/>
    <w:rsid w:val="00852EB9"/>
    <w:rsid w:val="008547CA"/>
    <w:rsid w:val="00855BC2"/>
    <w:rsid w:val="0086075A"/>
    <w:rsid w:val="0086093A"/>
    <w:rsid w:val="0086633D"/>
    <w:rsid w:val="00867A07"/>
    <w:rsid w:val="0087115A"/>
    <w:rsid w:val="008A1269"/>
    <w:rsid w:val="008A45C4"/>
    <w:rsid w:val="008B2B63"/>
    <w:rsid w:val="008B5A3B"/>
    <w:rsid w:val="008C26B6"/>
    <w:rsid w:val="008D1842"/>
    <w:rsid w:val="008D3E7F"/>
    <w:rsid w:val="008D6243"/>
    <w:rsid w:val="008E2465"/>
    <w:rsid w:val="008F5B62"/>
    <w:rsid w:val="008F6C0D"/>
    <w:rsid w:val="009009AC"/>
    <w:rsid w:val="00903751"/>
    <w:rsid w:val="00903FD0"/>
    <w:rsid w:val="0091176B"/>
    <w:rsid w:val="0091273B"/>
    <w:rsid w:val="00917E84"/>
    <w:rsid w:val="00923449"/>
    <w:rsid w:val="009241F4"/>
    <w:rsid w:val="009276B9"/>
    <w:rsid w:val="00935FF7"/>
    <w:rsid w:val="0093604D"/>
    <w:rsid w:val="00936350"/>
    <w:rsid w:val="00937366"/>
    <w:rsid w:val="009565FF"/>
    <w:rsid w:val="0096578C"/>
    <w:rsid w:val="00970E59"/>
    <w:rsid w:val="00971EB2"/>
    <w:rsid w:val="0098363D"/>
    <w:rsid w:val="009860B2"/>
    <w:rsid w:val="009B66BD"/>
    <w:rsid w:val="009C640B"/>
    <w:rsid w:val="009D623D"/>
    <w:rsid w:val="009D72E4"/>
    <w:rsid w:val="009E430B"/>
    <w:rsid w:val="00A03ED1"/>
    <w:rsid w:val="00A07CEE"/>
    <w:rsid w:val="00A576D7"/>
    <w:rsid w:val="00A61073"/>
    <w:rsid w:val="00A635A8"/>
    <w:rsid w:val="00A6445B"/>
    <w:rsid w:val="00A7040A"/>
    <w:rsid w:val="00A73A61"/>
    <w:rsid w:val="00A74DA3"/>
    <w:rsid w:val="00A8066B"/>
    <w:rsid w:val="00A82935"/>
    <w:rsid w:val="00A875C2"/>
    <w:rsid w:val="00A912EC"/>
    <w:rsid w:val="00A96739"/>
    <w:rsid w:val="00AA70BB"/>
    <w:rsid w:val="00AA7F0A"/>
    <w:rsid w:val="00AB049F"/>
    <w:rsid w:val="00AC1745"/>
    <w:rsid w:val="00AC44D6"/>
    <w:rsid w:val="00AC4962"/>
    <w:rsid w:val="00AC609C"/>
    <w:rsid w:val="00AD4578"/>
    <w:rsid w:val="00AE0151"/>
    <w:rsid w:val="00AE04E2"/>
    <w:rsid w:val="00AF6775"/>
    <w:rsid w:val="00AF7018"/>
    <w:rsid w:val="00AF733E"/>
    <w:rsid w:val="00B0734A"/>
    <w:rsid w:val="00B22D00"/>
    <w:rsid w:val="00B23417"/>
    <w:rsid w:val="00B45F44"/>
    <w:rsid w:val="00B47572"/>
    <w:rsid w:val="00B53B29"/>
    <w:rsid w:val="00B608BD"/>
    <w:rsid w:val="00B67712"/>
    <w:rsid w:val="00B70DD1"/>
    <w:rsid w:val="00B71B1B"/>
    <w:rsid w:val="00B72368"/>
    <w:rsid w:val="00B80468"/>
    <w:rsid w:val="00B8172F"/>
    <w:rsid w:val="00B83A81"/>
    <w:rsid w:val="00B935B3"/>
    <w:rsid w:val="00BA03DB"/>
    <w:rsid w:val="00BA4429"/>
    <w:rsid w:val="00BB1263"/>
    <w:rsid w:val="00BB1847"/>
    <w:rsid w:val="00BB4AB4"/>
    <w:rsid w:val="00BC1F91"/>
    <w:rsid w:val="00BC46C9"/>
    <w:rsid w:val="00BC56F5"/>
    <w:rsid w:val="00BC6607"/>
    <w:rsid w:val="00BE7529"/>
    <w:rsid w:val="00C02AAA"/>
    <w:rsid w:val="00C1239D"/>
    <w:rsid w:val="00C15065"/>
    <w:rsid w:val="00C306A5"/>
    <w:rsid w:val="00C37D38"/>
    <w:rsid w:val="00C44E9C"/>
    <w:rsid w:val="00C47F05"/>
    <w:rsid w:val="00C54117"/>
    <w:rsid w:val="00C6075C"/>
    <w:rsid w:val="00C67B42"/>
    <w:rsid w:val="00C75475"/>
    <w:rsid w:val="00C778B0"/>
    <w:rsid w:val="00C96578"/>
    <w:rsid w:val="00C96D1F"/>
    <w:rsid w:val="00CB09CC"/>
    <w:rsid w:val="00CB32A8"/>
    <w:rsid w:val="00CB5143"/>
    <w:rsid w:val="00CB6959"/>
    <w:rsid w:val="00CC3001"/>
    <w:rsid w:val="00CF101B"/>
    <w:rsid w:val="00CF4AD4"/>
    <w:rsid w:val="00CF5391"/>
    <w:rsid w:val="00D005E8"/>
    <w:rsid w:val="00D07D4E"/>
    <w:rsid w:val="00D169DC"/>
    <w:rsid w:val="00D17CEA"/>
    <w:rsid w:val="00D23C47"/>
    <w:rsid w:val="00D27846"/>
    <w:rsid w:val="00D307AC"/>
    <w:rsid w:val="00D32954"/>
    <w:rsid w:val="00D37C56"/>
    <w:rsid w:val="00D463E6"/>
    <w:rsid w:val="00D47CEB"/>
    <w:rsid w:val="00D771C1"/>
    <w:rsid w:val="00D847E6"/>
    <w:rsid w:val="00DA40EB"/>
    <w:rsid w:val="00DD41B9"/>
    <w:rsid w:val="00DF2291"/>
    <w:rsid w:val="00E11C78"/>
    <w:rsid w:val="00E24B25"/>
    <w:rsid w:val="00E328F8"/>
    <w:rsid w:val="00E4005E"/>
    <w:rsid w:val="00E41B4D"/>
    <w:rsid w:val="00E532AC"/>
    <w:rsid w:val="00E70270"/>
    <w:rsid w:val="00E750C5"/>
    <w:rsid w:val="00E945C4"/>
    <w:rsid w:val="00EA1BC0"/>
    <w:rsid w:val="00EA58ED"/>
    <w:rsid w:val="00EA6256"/>
    <w:rsid w:val="00EA7320"/>
    <w:rsid w:val="00EB1088"/>
    <w:rsid w:val="00EB164C"/>
    <w:rsid w:val="00EC3E26"/>
    <w:rsid w:val="00EC3E88"/>
    <w:rsid w:val="00EC75D9"/>
    <w:rsid w:val="00EE7F37"/>
    <w:rsid w:val="00EF5AF4"/>
    <w:rsid w:val="00F061B6"/>
    <w:rsid w:val="00F17F4A"/>
    <w:rsid w:val="00F3342A"/>
    <w:rsid w:val="00F7567F"/>
    <w:rsid w:val="00F76908"/>
    <w:rsid w:val="00F854E3"/>
    <w:rsid w:val="00F85E1F"/>
    <w:rsid w:val="00FA5A61"/>
    <w:rsid w:val="00FA5F94"/>
    <w:rsid w:val="00FB72BD"/>
    <w:rsid w:val="00FC44D2"/>
    <w:rsid w:val="00FC65BD"/>
    <w:rsid w:val="00FD116C"/>
    <w:rsid w:val="00FD1E8E"/>
    <w:rsid w:val="00FE0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830A8"/>
    <w:rPr>
      <w:color w:val="0000FF" w:themeColor="hyperlink"/>
      <w:u w:val="single"/>
    </w:rPr>
  </w:style>
  <w:style w:type="paragraph" w:styleId="a4">
    <w:name w:val="Balloon Text"/>
    <w:basedOn w:val="a"/>
    <w:link w:val="Char"/>
    <w:uiPriority w:val="99"/>
    <w:semiHidden/>
    <w:unhideWhenUsed/>
    <w:rsid w:val="001830A8"/>
    <w:rPr>
      <w:sz w:val="18"/>
      <w:szCs w:val="18"/>
    </w:rPr>
  </w:style>
  <w:style w:type="character" w:customStyle="1" w:styleId="Char">
    <w:name w:val="批注框文本 Char"/>
    <w:basedOn w:val="a0"/>
    <w:link w:val="a4"/>
    <w:uiPriority w:val="99"/>
    <w:semiHidden/>
    <w:rsid w:val="001830A8"/>
    <w:rPr>
      <w:sz w:val="18"/>
      <w:szCs w:val="18"/>
    </w:rPr>
  </w:style>
  <w:style w:type="character" w:styleId="a5">
    <w:name w:val="FollowedHyperlink"/>
    <w:basedOn w:val="a0"/>
    <w:uiPriority w:val="99"/>
    <w:semiHidden/>
    <w:unhideWhenUsed/>
    <w:rsid w:val="001830A8"/>
    <w:rPr>
      <w:color w:val="800080" w:themeColor="followedHyperlink"/>
      <w:u w:val="single"/>
    </w:rPr>
  </w:style>
  <w:style w:type="table" w:styleId="a6">
    <w:name w:val="Table Grid"/>
    <w:basedOn w:val="a1"/>
    <w:uiPriority w:val="59"/>
    <w:rsid w:val="00171D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830A8"/>
    <w:rPr>
      <w:color w:val="0000FF" w:themeColor="hyperlink"/>
      <w:u w:val="single"/>
    </w:rPr>
  </w:style>
  <w:style w:type="paragraph" w:styleId="a4">
    <w:name w:val="Balloon Text"/>
    <w:basedOn w:val="a"/>
    <w:link w:val="Char"/>
    <w:uiPriority w:val="99"/>
    <w:semiHidden/>
    <w:unhideWhenUsed/>
    <w:rsid w:val="001830A8"/>
    <w:rPr>
      <w:sz w:val="18"/>
      <w:szCs w:val="18"/>
    </w:rPr>
  </w:style>
  <w:style w:type="character" w:customStyle="1" w:styleId="Char">
    <w:name w:val="批注框文本 Char"/>
    <w:basedOn w:val="a0"/>
    <w:link w:val="a4"/>
    <w:uiPriority w:val="99"/>
    <w:semiHidden/>
    <w:rsid w:val="001830A8"/>
    <w:rPr>
      <w:sz w:val="18"/>
      <w:szCs w:val="18"/>
    </w:rPr>
  </w:style>
  <w:style w:type="character" w:styleId="a5">
    <w:name w:val="FollowedHyperlink"/>
    <w:basedOn w:val="a0"/>
    <w:uiPriority w:val="99"/>
    <w:semiHidden/>
    <w:unhideWhenUsed/>
    <w:rsid w:val="001830A8"/>
    <w:rPr>
      <w:color w:val="800080" w:themeColor="followedHyperlink"/>
      <w:u w:val="single"/>
    </w:rPr>
  </w:style>
  <w:style w:type="table" w:styleId="a6">
    <w:name w:val="Table Grid"/>
    <w:basedOn w:val="a1"/>
    <w:uiPriority w:val="59"/>
    <w:rsid w:val="00171D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qkh.91huayi.com" TargetMode="External"/><Relationship Id="rId13" Type="http://schemas.openxmlformats.org/officeDocument/2006/relationships/hyperlink" Target="http://dqkh.91huayi.com"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hyperlink" Target="http://dqkh.91huayi.com/admin/login.aspx" TargetMode="Externa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dqkh.91huayi.com/adm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12</Pages>
  <Words>564</Words>
  <Characters>3220</Characters>
  <Application>Microsoft Office Word</Application>
  <DocSecurity>0</DocSecurity>
  <Lines>26</Lines>
  <Paragraphs>7</Paragraphs>
  <ScaleCrop>false</ScaleCrop>
  <Company>Microsoft</Company>
  <LinksUpToDate>false</LinksUpToDate>
  <CharactersWithSpaces>3777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cp:revision>
  <dcterms:created xsi:type="dcterms:W3CDTF">2020-12-24T01:59:00Z</dcterms:created>
  <dcterms:modified xsi:type="dcterms:W3CDTF">2020-12-24T05:44:00Z</dcterms:modified>
</cp:coreProperties>
</file>