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0619" w:rsidRDefault="007F7F35">
      <w:pPr>
        <w:spacing w:line="360" w:lineRule="auto"/>
        <w:jc w:val="center"/>
        <w:rPr>
          <w:rFonts w:ascii="宋体" w:hAnsi="宋体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201</w:t>
      </w:r>
      <w:r w:rsidR="00E70FE1">
        <w:rPr>
          <w:rFonts w:ascii="宋体" w:hAnsi="宋体" w:hint="eastAsia"/>
          <w:b/>
          <w:sz w:val="24"/>
          <w:szCs w:val="24"/>
        </w:rPr>
        <w:t>9</w:t>
      </w:r>
      <w:r>
        <w:rPr>
          <w:rFonts w:ascii="宋体" w:hAnsi="宋体" w:hint="eastAsia"/>
          <w:b/>
          <w:sz w:val="24"/>
          <w:szCs w:val="24"/>
        </w:rPr>
        <w:t>年临床执业医师《消化系统》考试大纲</w:t>
      </w:r>
    </w:p>
    <w:p w:rsidR="00260619" w:rsidRDefault="007F7F35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201</w:t>
      </w:r>
      <w:bookmarkStart w:id="0" w:name="_GoBack"/>
      <w:bookmarkEnd w:id="0"/>
      <w:r w:rsidR="00E70FE1">
        <w:rPr>
          <w:rFonts w:ascii="宋体" w:hAnsi="宋体" w:hint="eastAsia"/>
          <w:sz w:val="24"/>
          <w:szCs w:val="24"/>
        </w:rPr>
        <w:t>9年</w:t>
      </w:r>
      <w:r>
        <w:rPr>
          <w:rFonts w:ascii="宋体" w:hAnsi="宋体" w:hint="eastAsia"/>
          <w:sz w:val="24"/>
          <w:szCs w:val="24"/>
        </w:rPr>
        <w:t>临床执业医师《消化系统》考试大纲已经顺利公布，请广大临床执业医师考生参考：</w:t>
      </w:r>
    </w:p>
    <w:tbl>
      <w:tblPr>
        <w:tblW w:w="9323" w:type="dxa"/>
        <w:jc w:val="center"/>
        <w:tblCellSpacing w:w="0" w:type="dxa"/>
        <w:tblInd w:w="-818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1076"/>
        <w:gridCol w:w="2694"/>
        <w:gridCol w:w="5553"/>
      </w:tblGrid>
      <w:tr w:rsidR="00260619">
        <w:trPr>
          <w:trHeight w:val="180"/>
          <w:tblCellSpacing w:w="0" w:type="dxa"/>
          <w:jc w:val="center"/>
        </w:trPr>
        <w:tc>
          <w:tcPr>
            <w:tcW w:w="1076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三、消化系统</w:t>
            </w: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（一）食管、胃、十二指肠疾病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26061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260619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26061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</w:t>
            </w:r>
            <w:r>
              <w:rPr>
                <w:rFonts w:ascii="宋体" w:hAnsi="宋体"/>
                <w:sz w:val="24"/>
                <w:szCs w:val="24"/>
              </w:rPr>
              <w:t>胃食管反流病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）发病机制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）临床表现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ascii="宋体" w:hAnsi="宋体"/>
                <w:sz w:val="24"/>
                <w:szCs w:val="24"/>
              </w:rPr>
              <w:t>）辅助检查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4</w:t>
            </w:r>
            <w:r>
              <w:rPr>
                <w:rFonts w:ascii="宋体" w:hAnsi="宋体"/>
                <w:sz w:val="24"/>
                <w:szCs w:val="24"/>
              </w:rPr>
              <w:t>）诊断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5</w:t>
            </w:r>
            <w:r>
              <w:rPr>
                <w:rFonts w:ascii="宋体" w:hAnsi="宋体"/>
                <w:sz w:val="24"/>
                <w:szCs w:val="24"/>
              </w:rPr>
              <w:t>）治疗与预防</w:t>
            </w:r>
          </w:p>
        </w:tc>
      </w:tr>
      <w:tr w:rsidR="00260619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26061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</w:t>
            </w:r>
            <w:r>
              <w:rPr>
                <w:rFonts w:ascii="宋体" w:hAnsi="宋体"/>
                <w:sz w:val="24"/>
                <w:szCs w:val="24"/>
              </w:rPr>
              <w:t>食管癌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）病理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）临床表现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ascii="宋体" w:hAnsi="宋体"/>
                <w:sz w:val="24"/>
                <w:szCs w:val="24"/>
              </w:rPr>
              <w:t>）诊断与鉴别诊断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4</w:t>
            </w:r>
            <w:r>
              <w:rPr>
                <w:rFonts w:ascii="宋体" w:hAnsi="宋体"/>
                <w:sz w:val="24"/>
                <w:szCs w:val="24"/>
              </w:rPr>
              <w:t>）治疗</w:t>
            </w:r>
          </w:p>
        </w:tc>
      </w:tr>
      <w:tr w:rsidR="00260619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26061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E70FE1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</w:t>
            </w:r>
            <w:r w:rsidR="007F7F35">
              <w:rPr>
                <w:rFonts w:ascii="宋体" w:hAnsi="宋体"/>
                <w:sz w:val="24"/>
                <w:szCs w:val="24"/>
              </w:rPr>
              <w:t>.</w:t>
            </w:r>
            <w:r w:rsidR="007F7F35">
              <w:rPr>
                <w:rFonts w:ascii="宋体" w:hAnsi="宋体"/>
                <w:sz w:val="24"/>
                <w:szCs w:val="24"/>
              </w:rPr>
              <w:t>急性胃炎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）病因和发病机制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）临床表现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ascii="宋体" w:hAnsi="宋体"/>
                <w:sz w:val="24"/>
                <w:szCs w:val="24"/>
              </w:rPr>
              <w:t>）诊断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4</w:t>
            </w:r>
            <w:r>
              <w:rPr>
                <w:rFonts w:ascii="宋体" w:hAnsi="宋体"/>
                <w:sz w:val="24"/>
                <w:szCs w:val="24"/>
              </w:rPr>
              <w:t>）治疗</w:t>
            </w:r>
          </w:p>
        </w:tc>
      </w:tr>
      <w:tr w:rsidR="00260619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26061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E70FE1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4</w:t>
            </w:r>
            <w:r w:rsidR="007F7F35">
              <w:rPr>
                <w:rFonts w:ascii="宋体" w:hAnsi="宋体"/>
                <w:sz w:val="24"/>
                <w:szCs w:val="24"/>
              </w:rPr>
              <w:t>.</w:t>
            </w:r>
            <w:r w:rsidR="007F7F35">
              <w:rPr>
                <w:rFonts w:ascii="宋体" w:hAnsi="宋体"/>
                <w:sz w:val="24"/>
                <w:szCs w:val="24"/>
              </w:rPr>
              <w:t>慢性胃炎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）病因和发病机制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）临床表现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ascii="宋体" w:hAnsi="宋体"/>
                <w:sz w:val="24"/>
                <w:szCs w:val="24"/>
              </w:rPr>
              <w:t>）辅助检查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4</w:t>
            </w:r>
            <w:r>
              <w:rPr>
                <w:rFonts w:ascii="宋体" w:hAnsi="宋体"/>
                <w:sz w:val="24"/>
                <w:szCs w:val="24"/>
              </w:rPr>
              <w:t>）诊断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5</w:t>
            </w:r>
            <w:r>
              <w:rPr>
                <w:rFonts w:ascii="宋体" w:hAnsi="宋体"/>
                <w:sz w:val="24"/>
                <w:szCs w:val="24"/>
              </w:rPr>
              <w:t>）治疗</w:t>
            </w:r>
          </w:p>
        </w:tc>
      </w:tr>
      <w:tr w:rsidR="00260619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26061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E70FE1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</w:t>
            </w:r>
            <w:r w:rsidR="007F7F35">
              <w:rPr>
                <w:rFonts w:ascii="宋体" w:hAnsi="宋体"/>
                <w:sz w:val="24"/>
                <w:szCs w:val="24"/>
              </w:rPr>
              <w:t>.</w:t>
            </w:r>
            <w:r w:rsidR="007F7F35">
              <w:rPr>
                <w:rFonts w:ascii="宋体" w:hAnsi="宋体"/>
                <w:sz w:val="24"/>
                <w:szCs w:val="24"/>
              </w:rPr>
              <w:t>功能性消化不良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）临床表现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）诊断与鉴别诊断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ascii="宋体" w:hAnsi="宋体"/>
                <w:sz w:val="24"/>
                <w:szCs w:val="24"/>
              </w:rPr>
              <w:t>）治疗</w:t>
            </w:r>
          </w:p>
        </w:tc>
      </w:tr>
      <w:tr w:rsidR="00260619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26061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E70FE1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6</w:t>
            </w:r>
            <w:r w:rsidR="007F7F35">
              <w:rPr>
                <w:rFonts w:ascii="宋体" w:hAnsi="宋体"/>
                <w:sz w:val="24"/>
                <w:szCs w:val="24"/>
              </w:rPr>
              <w:t>.</w:t>
            </w:r>
            <w:r w:rsidR="007F7F35">
              <w:rPr>
                <w:rFonts w:ascii="宋体" w:hAnsi="宋体"/>
                <w:sz w:val="24"/>
                <w:szCs w:val="24"/>
              </w:rPr>
              <w:t>消化性溃疡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）概述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）病因和发病机制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lastRenderedPageBreak/>
              <w:t>（</w:t>
            </w: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ascii="宋体" w:hAnsi="宋体"/>
                <w:sz w:val="24"/>
                <w:szCs w:val="24"/>
              </w:rPr>
              <w:t>）临床表现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4</w:t>
            </w:r>
            <w:r>
              <w:rPr>
                <w:rFonts w:ascii="宋体" w:hAnsi="宋体"/>
                <w:sz w:val="24"/>
                <w:szCs w:val="24"/>
              </w:rPr>
              <w:t>）辅助检查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5</w:t>
            </w:r>
            <w:r>
              <w:rPr>
                <w:rFonts w:ascii="宋体" w:hAnsi="宋体"/>
                <w:sz w:val="24"/>
                <w:szCs w:val="24"/>
              </w:rPr>
              <w:t>）诊断与鉴别诊断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6</w:t>
            </w:r>
            <w:r>
              <w:rPr>
                <w:rFonts w:ascii="宋体" w:hAnsi="宋体"/>
                <w:sz w:val="24"/>
                <w:szCs w:val="24"/>
              </w:rPr>
              <w:t>）并发症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7</w:t>
            </w:r>
            <w:r>
              <w:rPr>
                <w:rFonts w:ascii="宋体" w:hAnsi="宋体"/>
                <w:sz w:val="24"/>
                <w:szCs w:val="24"/>
              </w:rPr>
              <w:t>）非手术治疗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8</w:t>
            </w:r>
            <w:r>
              <w:rPr>
                <w:rFonts w:ascii="宋体" w:hAnsi="宋体"/>
                <w:sz w:val="24"/>
                <w:szCs w:val="24"/>
              </w:rPr>
              <w:t>）手术治疗的理论基础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9</w:t>
            </w:r>
            <w:r>
              <w:rPr>
                <w:rFonts w:ascii="宋体" w:hAnsi="宋体"/>
                <w:sz w:val="24"/>
                <w:szCs w:val="24"/>
              </w:rPr>
              <w:t>）手术适应症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10</w:t>
            </w:r>
            <w:r>
              <w:rPr>
                <w:rFonts w:ascii="宋体" w:hAnsi="宋体"/>
                <w:sz w:val="24"/>
                <w:szCs w:val="24"/>
              </w:rPr>
              <w:t>）主要手术目的、方法及术后并发症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11</w:t>
            </w:r>
            <w:r>
              <w:rPr>
                <w:rFonts w:ascii="宋体" w:hAnsi="宋体"/>
                <w:sz w:val="24"/>
                <w:szCs w:val="24"/>
              </w:rPr>
              <w:t>）急性穿孔的诊断、治疗、手术指征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12</w:t>
            </w:r>
            <w:r>
              <w:rPr>
                <w:rFonts w:ascii="宋体" w:hAnsi="宋体"/>
                <w:sz w:val="24"/>
                <w:szCs w:val="24"/>
              </w:rPr>
              <w:t>）瘢痕性幽门梗阻的临床表现、诊断、治疗</w:t>
            </w:r>
          </w:p>
        </w:tc>
      </w:tr>
      <w:tr w:rsidR="00260619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26061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E70FE1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7</w:t>
            </w:r>
            <w:r w:rsidR="007F7F35">
              <w:rPr>
                <w:rFonts w:ascii="宋体" w:hAnsi="宋体"/>
                <w:sz w:val="24"/>
                <w:szCs w:val="24"/>
              </w:rPr>
              <w:t>.</w:t>
            </w:r>
            <w:r w:rsidR="007F7F35">
              <w:rPr>
                <w:rFonts w:ascii="宋体" w:hAnsi="宋体"/>
                <w:sz w:val="24"/>
                <w:szCs w:val="24"/>
              </w:rPr>
              <w:t>胃癌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）病因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）病理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ascii="宋体" w:hAnsi="宋体"/>
                <w:sz w:val="24"/>
                <w:szCs w:val="24"/>
              </w:rPr>
              <w:t>）临床表现与诊断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4</w:t>
            </w:r>
            <w:r>
              <w:rPr>
                <w:rFonts w:ascii="宋体" w:hAnsi="宋体"/>
                <w:sz w:val="24"/>
                <w:szCs w:val="24"/>
              </w:rPr>
              <w:t>）诊断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5</w:t>
            </w:r>
            <w:r>
              <w:rPr>
                <w:rFonts w:ascii="宋体" w:hAnsi="宋体"/>
                <w:sz w:val="24"/>
                <w:szCs w:val="24"/>
              </w:rPr>
              <w:t>）治疗与预防</w:t>
            </w:r>
          </w:p>
        </w:tc>
      </w:tr>
      <w:tr w:rsidR="00260619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26061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（二）肝脏疾病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26061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260619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26061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E70FE1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1</w:t>
            </w:r>
            <w:r w:rsidR="007F7F35">
              <w:rPr>
                <w:rFonts w:ascii="宋体" w:hAnsi="宋体"/>
                <w:sz w:val="24"/>
                <w:szCs w:val="24"/>
              </w:rPr>
              <w:t>.</w:t>
            </w:r>
            <w:r w:rsidR="007F7F35">
              <w:rPr>
                <w:rFonts w:ascii="宋体" w:hAnsi="宋体"/>
                <w:sz w:val="24"/>
                <w:szCs w:val="24"/>
              </w:rPr>
              <w:t>肝硬化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）病因和发病机制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）临床表现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ascii="宋体" w:hAnsi="宋体"/>
                <w:sz w:val="24"/>
                <w:szCs w:val="24"/>
              </w:rPr>
              <w:t>）辅助检查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4</w:t>
            </w:r>
            <w:r>
              <w:rPr>
                <w:rFonts w:ascii="宋体" w:hAnsi="宋体"/>
                <w:sz w:val="24"/>
                <w:szCs w:val="24"/>
              </w:rPr>
              <w:t>）诊断与鉴别诊断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5</w:t>
            </w:r>
            <w:r>
              <w:rPr>
                <w:rFonts w:ascii="宋体" w:hAnsi="宋体"/>
                <w:sz w:val="24"/>
                <w:szCs w:val="24"/>
              </w:rPr>
              <w:t>）并发症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6</w:t>
            </w:r>
            <w:r>
              <w:rPr>
                <w:rFonts w:ascii="宋体" w:hAnsi="宋体"/>
                <w:sz w:val="24"/>
                <w:szCs w:val="24"/>
              </w:rPr>
              <w:t>）治疗与预防</w:t>
            </w:r>
          </w:p>
        </w:tc>
      </w:tr>
      <w:tr w:rsidR="00260619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26061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E70FE1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2</w:t>
            </w:r>
            <w:r w:rsidR="007F7F35">
              <w:rPr>
                <w:rFonts w:ascii="宋体" w:hAnsi="宋体"/>
                <w:sz w:val="24"/>
                <w:szCs w:val="24"/>
              </w:rPr>
              <w:t>.</w:t>
            </w:r>
            <w:r w:rsidR="007F7F35">
              <w:rPr>
                <w:rFonts w:ascii="宋体" w:hAnsi="宋体"/>
                <w:sz w:val="24"/>
                <w:szCs w:val="24"/>
              </w:rPr>
              <w:t>门静脉高压症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）病因和发病机制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）临床表现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ascii="宋体" w:hAnsi="宋体"/>
                <w:sz w:val="24"/>
                <w:szCs w:val="24"/>
              </w:rPr>
              <w:t>）诊断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4</w:t>
            </w:r>
            <w:r>
              <w:rPr>
                <w:rFonts w:ascii="宋体" w:hAnsi="宋体"/>
                <w:sz w:val="24"/>
                <w:szCs w:val="24"/>
              </w:rPr>
              <w:t>）治疗</w:t>
            </w:r>
          </w:p>
        </w:tc>
      </w:tr>
      <w:tr w:rsidR="00260619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26061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E70FE1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</w:t>
            </w:r>
            <w:r w:rsidR="007F7F35">
              <w:rPr>
                <w:rFonts w:ascii="宋体" w:hAnsi="宋体"/>
                <w:sz w:val="24"/>
                <w:szCs w:val="24"/>
              </w:rPr>
              <w:t>.</w:t>
            </w:r>
            <w:r w:rsidR="007F7F35">
              <w:rPr>
                <w:rFonts w:ascii="宋体" w:hAnsi="宋体"/>
                <w:sz w:val="24"/>
                <w:szCs w:val="24"/>
              </w:rPr>
              <w:t>肝性脑病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）病因和发病机制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）临床表现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lastRenderedPageBreak/>
              <w:t>（</w:t>
            </w: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ascii="宋体" w:hAnsi="宋体"/>
                <w:sz w:val="24"/>
                <w:szCs w:val="24"/>
              </w:rPr>
              <w:t>）辅助检查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4</w:t>
            </w:r>
            <w:r>
              <w:rPr>
                <w:rFonts w:ascii="宋体" w:hAnsi="宋体"/>
                <w:sz w:val="24"/>
                <w:szCs w:val="24"/>
              </w:rPr>
              <w:t>）诊断与鉴别诊断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5</w:t>
            </w:r>
            <w:r>
              <w:rPr>
                <w:rFonts w:ascii="宋体" w:hAnsi="宋体"/>
                <w:sz w:val="24"/>
                <w:szCs w:val="24"/>
              </w:rPr>
              <w:t>）治疗与预防</w:t>
            </w:r>
          </w:p>
        </w:tc>
      </w:tr>
      <w:tr w:rsidR="00260619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26061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E70FE1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4</w:t>
            </w:r>
            <w:r w:rsidR="007F7F35">
              <w:rPr>
                <w:rFonts w:ascii="宋体" w:hAnsi="宋体"/>
                <w:sz w:val="24"/>
                <w:szCs w:val="24"/>
              </w:rPr>
              <w:t>.</w:t>
            </w:r>
            <w:r w:rsidR="007F7F35">
              <w:rPr>
                <w:rFonts w:ascii="宋体" w:hAnsi="宋体"/>
                <w:sz w:val="24"/>
                <w:szCs w:val="24"/>
              </w:rPr>
              <w:t>脂肪性肝病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）病因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）诊断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ascii="宋体" w:hAnsi="宋体"/>
                <w:sz w:val="24"/>
                <w:szCs w:val="24"/>
              </w:rPr>
              <w:t>）治疗与预防</w:t>
            </w:r>
          </w:p>
        </w:tc>
      </w:tr>
      <w:tr w:rsidR="00260619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26061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E70FE1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5</w:t>
            </w:r>
            <w:r w:rsidR="007F7F35">
              <w:rPr>
                <w:rFonts w:ascii="宋体" w:hAnsi="宋体"/>
                <w:sz w:val="24"/>
                <w:szCs w:val="24"/>
              </w:rPr>
              <w:t>.</w:t>
            </w:r>
            <w:r w:rsidR="007F7F35">
              <w:rPr>
                <w:rFonts w:ascii="宋体" w:hAnsi="宋体"/>
                <w:sz w:val="24"/>
                <w:szCs w:val="24"/>
              </w:rPr>
              <w:t>肝脓肿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）病因和发病机制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）临床表现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ascii="宋体" w:hAnsi="宋体"/>
                <w:sz w:val="24"/>
                <w:szCs w:val="24"/>
              </w:rPr>
              <w:t>）诊断与鉴别诊断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4</w:t>
            </w:r>
            <w:r>
              <w:rPr>
                <w:rFonts w:ascii="宋体" w:hAnsi="宋体"/>
                <w:sz w:val="24"/>
                <w:szCs w:val="24"/>
              </w:rPr>
              <w:t>）治疗</w:t>
            </w:r>
          </w:p>
        </w:tc>
      </w:tr>
      <w:tr w:rsidR="00260619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26061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E70FE1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6</w:t>
            </w:r>
            <w:r w:rsidR="007F7F35">
              <w:rPr>
                <w:rFonts w:ascii="宋体" w:hAnsi="宋体"/>
                <w:sz w:val="24"/>
                <w:szCs w:val="24"/>
              </w:rPr>
              <w:t>.</w:t>
            </w:r>
            <w:r w:rsidR="007F7F35">
              <w:rPr>
                <w:rFonts w:ascii="宋体" w:hAnsi="宋体"/>
                <w:sz w:val="24"/>
                <w:szCs w:val="24"/>
              </w:rPr>
              <w:t>肝癌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）病因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 w:rsidR="004A4065">
              <w:rPr>
                <w:rFonts w:ascii="宋体" w:hAnsi="宋体" w:hint="eastAsia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）临床表现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 w:rsidR="004A4065">
              <w:rPr>
                <w:rFonts w:ascii="宋体" w:hAnsi="宋体" w:hint="eastAsia"/>
                <w:sz w:val="24"/>
                <w:szCs w:val="24"/>
              </w:rPr>
              <w:t>3</w:t>
            </w:r>
            <w:r>
              <w:rPr>
                <w:rFonts w:ascii="宋体" w:hAnsi="宋体"/>
                <w:sz w:val="24"/>
                <w:szCs w:val="24"/>
              </w:rPr>
              <w:t>）辅助检查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 w:rsidR="004A4065">
              <w:rPr>
                <w:rFonts w:ascii="宋体" w:hAnsi="宋体" w:hint="eastAsia"/>
                <w:sz w:val="24"/>
                <w:szCs w:val="24"/>
              </w:rPr>
              <w:t>4</w:t>
            </w:r>
            <w:r>
              <w:rPr>
                <w:rFonts w:ascii="宋体" w:hAnsi="宋体"/>
                <w:sz w:val="24"/>
                <w:szCs w:val="24"/>
              </w:rPr>
              <w:t>）诊断与鉴别诊断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 w:rsidR="004A4065">
              <w:rPr>
                <w:rFonts w:ascii="宋体" w:hAnsi="宋体" w:hint="eastAsia"/>
                <w:sz w:val="24"/>
                <w:szCs w:val="24"/>
              </w:rPr>
              <w:t>5</w:t>
            </w:r>
            <w:r>
              <w:rPr>
                <w:rFonts w:ascii="宋体" w:hAnsi="宋体"/>
                <w:sz w:val="24"/>
                <w:szCs w:val="24"/>
              </w:rPr>
              <w:t>）治疗与预防</w:t>
            </w:r>
          </w:p>
        </w:tc>
      </w:tr>
      <w:tr w:rsidR="00260619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26061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（三）胆道疾病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26061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260619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26061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</w:t>
            </w:r>
            <w:r>
              <w:rPr>
                <w:rFonts w:ascii="宋体" w:hAnsi="宋体"/>
                <w:sz w:val="24"/>
                <w:szCs w:val="24"/>
              </w:rPr>
              <w:t>解剖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 w:rsidP="004A406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胆管、胰管与十二指肠汇合部解剖</w:t>
            </w:r>
          </w:p>
        </w:tc>
      </w:tr>
      <w:tr w:rsidR="00260619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26061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</w:t>
            </w:r>
            <w:r>
              <w:rPr>
                <w:rFonts w:ascii="宋体" w:hAnsi="宋体"/>
                <w:sz w:val="24"/>
                <w:szCs w:val="24"/>
              </w:rPr>
              <w:t>胆囊结石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）临床表现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）诊断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ascii="宋体" w:hAnsi="宋体"/>
                <w:sz w:val="24"/>
                <w:szCs w:val="24"/>
              </w:rPr>
              <w:t>）胆囊切除术适应证及手术方式</w:t>
            </w:r>
          </w:p>
        </w:tc>
      </w:tr>
      <w:tr w:rsidR="00260619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26061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</w:t>
            </w:r>
            <w:r>
              <w:rPr>
                <w:rFonts w:ascii="宋体" w:hAnsi="宋体"/>
                <w:sz w:val="24"/>
                <w:szCs w:val="24"/>
              </w:rPr>
              <w:t>急性胆囊炎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）临床表现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）诊断与鉴别诊断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ascii="宋体" w:hAnsi="宋体"/>
                <w:sz w:val="24"/>
                <w:szCs w:val="24"/>
              </w:rPr>
              <w:t>）急症手术适应证</w:t>
            </w:r>
          </w:p>
        </w:tc>
      </w:tr>
      <w:tr w:rsidR="00260619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26061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</w:t>
            </w:r>
            <w:r>
              <w:rPr>
                <w:rFonts w:ascii="宋体" w:hAnsi="宋体"/>
                <w:sz w:val="24"/>
                <w:szCs w:val="24"/>
              </w:rPr>
              <w:t>肝外胆管结石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）临床表现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）治疗</w:t>
            </w:r>
          </w:p>
        </w:tc>
      </w:tr>
      <w:tr w:rsidR="00260619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26061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5.</w:t>
            </w:r>
            <w:r>
              <w:rPr>
                <w:rFonts w:ascii="宋体" w:hAnsi="宋体"/>
                <w:sz w:val="24"/>
                <w:szCs w:val="24"/>
              </w:rPr>
              <w:t>急性梗阻性化脓性胆管炎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）病因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）临床表现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ascii="宋体" w:hAnsi="宋体"/>
                <w:sz w:val="24"/>
                <w:szCs w:val="24"/>
              </w:rPr>
              <w:t>）诊断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lastRenderedPageBreak/>
              <w:t>（</w:t>
            </w:r>
            <w:r>
              <w:rPr>
                <w:rFonts w:ascii="宋体" w:hAnsi="宋体"/>
                <w:sz w:val="24"/>
                <w:szCs w:val="24"/>
              </w:rPr>
              <w:t>4</w:t>
            </w:r>
            <w:r>
              <w:rPr>
                <w:rFonts w:ascii="宋体" w:hAnsi="宋体"/>
                <w:sz w:val="24"/>
                <w:szCs w:val="24"/>
              </w:rPr>
              <w:t>）治疗</w:t>
            </w:r>
          </w:p>
        </w:tc>
      </w:tr>
      <w:tr w:rsidR="00260619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26061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6.</w:t>
            </w:r>
            <w:r>
              <w:rPr>
                <w:rFonts w:ascii="宋体" w:hAnsi="宋体"/>
                <w:sz w:val="24"/>
                <w:szCs w:val="24"/>
              </w:rPr>
              <w:t>胆管癌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）临床表现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）诊断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ascii="宋体" w:hAnsi="宋体"/>
                <w:sz w:val="24"/>
                <w:szCs w:val="24"/>
              </w:rPr>
              <w:t>）治疗</w:t>
            </w:r>
          </w:p>
        </w:tc>
      </w:tr>
      <w:tr w:rsidR="00260619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26061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（四）胰腺疾病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26061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260619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26061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</w:t>
            </w:r>
            <w:r>
              <w:rPr>
                <w:rFonts w:ascii="宋体" w:hAnsi="宋体"/>
                <w:sz w:val="24"/>
                <w:szCs w:val="24"/>
              </w:rPr>
              <w:t>急性胰腺炎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）病因和发病机制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）病理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ascii="宋体" w:hAnsi="宋体"/>
                <w:sz w:val="24"/>
                <w:szCs w:val="24"/>
              </w:rPr>
              <w:t>）临床表现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4</w:t>
            </w:r>
            <w:r>
              <w:rPr>
                <w:rFonts w:ascii="宋体" w:hAnsi="宋体"/>
                <w:sz w:val="24"/>
                <w:szCs w:val="24"/>
              </w:rPr>
              <w:t>）辅助检查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5</w:t>
            </w:r>
            <w:r>
              <w:rPr>
                <w:rFonts w:ascii="宋体" w:hAnsi="宋体"/>
                <w:sz w:val="24"/>
                <w:szCs w:val="24"/>
              </w:rPr>
              <w:t>）诊断与鉴别诊断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6</w:t>
            </w:r>
            <w:r>
              <w:rPr>
                <w:rFonts w:ascii="宋体" w:hAnsi="宋体"/>
                <w:sz w:val="24"/>
                <w:szCs w:val="24"/>
              </w:rPr>
              <w:t>）主要并发症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7</w:t>
            </w:r>
            <w:r>
              <w:rPr>
                <w:rFonts w:ascii="宋体" w:hAnsi="宋体"/>
                <w:sz w:val="24"/>
                <w:szCs w:val="24"/>
              </w:rPr>
              <w:t>）非手术治疗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8</w:t>
            </w:r>
            <w:r>
              <w:rPr>
                <w:rFonts w:ascii="宋体" w:hAnsi="宋体"/>
                <w:sz w:val="24"/>
                <w:szCs w:val="24"/>
              </w:rPr>
              <w:t>）手术治疗的适应症及手术方式</w:t>
            </w:r>
          </w:p>
        </w:tc>
      </w:tr>
      <w:tr w:rsidR="00260619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26061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</w:t>
            </w:r>
            <w:r>
              <w:rPr>
                <w:rFonts w:ascii="宋体" w:hAnsi="宋体"/>
                <w:sz w:val="24"/>
                <w:szCs w:val="24"/>
              </w:rPr>
              <w:t>胰腺癌与壶腹周围癌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）临床表现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）诊断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ascii="宋体" w:hAnsi="宋体"/>
                <w:sz w:val="24"/>
                <w:szCs w:val="24"/>
              </w:rPr>
              <w:t>）治疗</w:t>
            </w:r>
          </w:p>
        </w:tc>
      </w:tr>
      <w:tr w:rsidR="00260619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26061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（五）肠道疾病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26061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260619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26061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26061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26061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260619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26061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</w:t>
            </w:r>
            <w:r>
              <w:rPr>
                <w:rFonts w:ascii="宋体" w:hAnsi="宋体"/>
                <w:sz w:val="24"/>
                <w:szCs w:val="24"/>
              </w:rPr>
              <w:t>克罗恩病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）病理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）临床表现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ascii="宋体" w:hAnsi="宋体"/>
                <w:sz w:val="24"/>
                <w:szCs w:val="24"/>
              </w:rPr>
              <w:t>）辅助检查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4</w:t>
            </w:r>
            <w:r>
              <w:rPr>
                <w:rFonts w:ascii="宋体" w:hAnsi="宋体"/>
                <w:sz w:val="24"/>
                <w:szCs w:val="24"/>
              </w:rPr>
              <w:t>）诊断与鉴别诊断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5</w:t>
            </w:r>
            <w:r>
              <w:rPr>
                <w:rFonts w:ascii="宋体" w:hAnsi="宋体"/>
                <w:sz w:val="24"/>
                <w:szCs w:val="24"/>
              </w:rPr>
              <w:t>）并发症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6</w:t>
            </w:r>
            <w:r>
              <w:rPr>
                <w:rFonts w:ascii="宋体" w:hAnsi="宋体"/>
                <w:sz w:val="24"/>
                <w:szCs w:val="24"/>
              </w:rPr>
              <w:t>）治疗</w:t>
            </w:r>
          </w:p>
        </w:tc>
      </w:tr>
      <w:tr w:rsidR="00260619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26061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</w:t>
            </w:r>
            <w:r>
              <w:rPr>
                <w:rFonts w:ascii="宋体" w:hAnsi="宋体"/>
                <w:sz w:val="24"/>
                <w:szCs w:val="24"/>
              </w:rPr>
              <w:t>溃疡性结肠炎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）病理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）临床表现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ascii="宋体" w:hAnsi="宋体"/>
                <w:sz w:val="24"/>
                <w:szCs w:val="24"/>
              </w:rPr>
              <w:t>）辅助检查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4</w:t>
            </w:r>
            <w:r>
              <w:rPr>
                <w:rFonts w:ascii="宋体" w:hAnsi="宋体"/>
                <w:sz w:val="24"/>
                <w:szCs w:val="24"/>
              </w:rPr>
              <w:t>）诊断与鉴别诊断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lastRenderedPageBreak/>
              <w:t>（</w:t>
            </w:r>
            <w:r>
              <w:rPr>
                <w:rFonts w:ascii="宋体" w:hAnsi="宋体"/>
                <w:sz w:val="24"/>
                <w:szCs w:val="24"/>
              </w:rPr>
              <w:t>5</w:t>
            </w:r>
            <w:r>
              <w:rPr>
                <w:rFonts w:ascii="宋体" w:hAnsi="宋体"/>
                <w:sz w:val="24"/>
                <w:szCs w:val="24"/>
              </w:rPr>
              <w:t>）并发症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6</w:t>
            </w:r>
            <w:r>
              <w:rPr>
                <w:rFonts w:ascii="宋体" w:hAnsi="宋体"/>
                <w:sz w:val="24"/>
                <w:szCs w:val="24"/>
              </w:rPr>
              <w:t>）治疗</w:t>
            </w:r>
          </w:p>
        </w:tc>
      </w:tr>
      <w:tr w:rsidR="00260619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26061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</w:t>
            </w:r>
            <w:r>
              <w:rPr>
                <w:rFonts w:ascii="宋体" w:hAnsi="宋体"/>
                <w:sz w:val="24"/>
                <w:szCs w:val="24"/>
              </w:rPr>
              <w:t>肠易激综合征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）临床表现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）诊断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ascii="宋体" w:hAnsi="宋体"/>
                <w:sz w:val="24"/>
                <w:szCs w:val="24"/>
              </w:rPr>
              <w:t>）治疗</w:t>
            </w:r>
          </w:p>
        </w:tc>
      </w:tr>
      <w:tr w:rsidR="00260619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26061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</w:t>
            </w:r>
            <w:r>
              <w:rPr>
                <w:rFonts w:ascii="宋体" w:hAnsi="宋体"/>
                <w:sz w:val="24"/>
                <w:szCs w:val="24"/>
              </w:rPr>
              <w:t>肠梗阻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）病因和分类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）病理和病理生理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ascii="宋体" w:hAnsi="宋体"/>
                <w:sz w:val="24"/>
                <w:szCs w:val="24"/>
              </w:rPr>
              <w:t>）临床表现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4</w:t>
            </w:r>
            <w:r>
              <w:rPr>
                <w:rFonts w:ascii="宋体" w:hAnsi="宋体"/>
                <w:sz w:val="24"/>
                <w:szCs w:val="24"/>
              </w:rPr>
              <w:t>）各种类型肠梗阻的特点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5</w:t>
            </w:r>
            <w:r>
              <w:rPr>
                <w:rFonts w:ascii="宋体" w:hAnsi="宋体"/>
                <w:sz w:val="24"/>
                <w:szCs w:val="24"/>
              </w:rPr>
              <w:t>）诊断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6</w:t>
            </w:r>
            <w:r>
              <w:rPr>
                <w:rFonts w:ascii="宋体" w:hAnsi="宋体"/>
                <w:sz w:val="24"/>
                <w:szCs w:val="24"/>
              </w:rPr>
              <w:t>）治疗</w:t>
            </w:r>
          </w:p>
        </w:tc>
      </w:tr>
      <w:tr w:rsidR="00260619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26061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5.</w:t>
            </w:r>
            <w:r>
              <w:rPr>
                <w:rFonts w:ascii="宋体" w:hAnsi="宋体"/>
                <w:sz w:val="24"/>
                <w:szCs w:val="24"/>
              </w:rPr>
              <w:t>结肠癌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）病因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）病理和分期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ascii="宋体" w:hAnsi="宋体"/>
                <w:sz w:val="24"/>
                <w:szCs w:val="24"/>
              </w:rPr>
              <w:t>）临床表现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4</w:t>
            </w:r>
            <w:r>
              <w:rPr>
                <w:rFonts w:ascii="宋体" w:hAnsi="宋体"/>
                <w:sz w:val="24"/>
                <w:szCs w:val="24"/>
              </w:rPr>
              <w:t>）诊断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5</w:t>
            </w:r>
            <w:r>
              <w:rPr>
                <w:rFonts w:ascii="宋体" w:hAnsi="宋体"/>
                <w:sz w:val="24"/>
                <w:szCs w:val="24"/>
              </w:rPr>
              <w:t>）治疗及预后</w:t>
            </w:r>
          </w:p>
        </w:tc>
      </w:tr>
      <w:tr w:rsidR="00260619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26061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6.</w:t>
            </w:r>
            <w:r>
              <w:rPr>
                <w:rFonts w:ascii="宋体" w:hAnsi="宋体"/>
                <w:sz w:val="24"/>
                <w:szCs w:val="24"/>
              </w:rPr>
              <w:t>肠结核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）病因和发病机制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）病理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ascii="宋体" w:hAnsi="宋体"/>
                <w:sz w:val="24"/>
                <w:szCs w:val="24"/>
              </w:rPr>
              <w:t>）临床表现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4</w:t>
            </w:r>
            <w:r>
              <w:rPr>
                <w:rFonts w:ascii="宋体" w:hAnsi="宋体"/>
                <w:sz w:val="24"/>
                <w:szCs w:val="24"/>
              </w:rPr>
              <w:t>）辅助检查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5</w:t>
            </w:r>
            <w:r>
              <w:rPr>
                <w:rFonts w:ascii="宋体" w:hAnsi="宋体"/>
                <w:sz w:val="24"/>
                <w:szCs w:val="24"/>
              </w:rPr>
              <w:t>）诊断与鉴别诊断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6</w:t>
            </w:r>
            <w:r>
              <w:rPr>
                <w:rFonts w:ascii="宋体" w:hAnsi="宋体"/>
                <w:sz w:val="24"/>
                <w:szCs w:val="24"/>
              </w:rPr>
              <w:t>）治疗</w:t>
            </w:r>
          </w:p>
        </w:tc>
      </w:tr>
      <w:tr w:rsidR="00260619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26061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7.</w:t>
            </w:r>
            <w:r>
              <w:rPr>
                <w:rFonts w:ascii="宋体" w:hAnsi="宋体"/>
                <w:sz w:val="24"/>
                <w:szCs w:val="24"/>
              </w:rPr>
              <w:t>结、直肠息肉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）病理类型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）临床表现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ascii="宋体" w:hAnsi="宋体"/>
                <w:sz w:val="24"/>
                <w:szCs w:val="24"/>
              </w:rPr>
              <w:t>）诊断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4</w:t>
            </w:r>
            <w:r>
              <w:rPr>
                <w:rFonts w:ascii="宋体" w:hAnsi="宋体"/>
                <w:sz w:val="24"/>
                <w:szCs w:val="24"/>
              </w:rPr>
              <w:t>）治疗</w:t>
            </w:r>
          </w:p>
        </w:tc>
      </w:tr>
      <w:tr w:rsidR="00260619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26061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（六）阑尾炎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26061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260619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26061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急性阑尾炎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）阑尾的解剖与生理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lastRenderedPageBreak/>
              <w:t>（</w:t>
            </w:r>
            <w:r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）病因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ascii="宋体" w:hAnsi="宋体"/>
                <w:sz w:val="24"/>
                <w:szCs w:val="24"/>
              </w:rPr>
              <w:t>）病理类型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4</w:t>
            </w:r>
            <w:r>
              <w:rPr>
                <w:rFonts w:ascii="宋体" w:hAnsi="宋体"/>
                <w:sz w:val="24"/>
                <w:szCs w:val="24"/>
              </w:rPr>
              <w:t>）临床表现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5</w:t>
            </w:r>
            <w:r>
              <w:rPr>
                <w:rFonts w:ascii="宋体" w:hAnsi="宋体"/>
                <w:sz w:val="24"/>
                <w:szCs w:val="24"/>
              </w:rPr>
              <w:t>）诊断与鉴别诊断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6</w:t>
            </w:r>
            <w:r>
              <w:rPr>
                <w:rFonts w:ascii="宋体" w:hAnsi="宋体"/>
                <w:sz w:val="24"/>
                <w:szCs w:val="24"/>
              </w:rPr>
              <w:t>）并发症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7</w:t>
            </w:r>
            <w:r>
              <w:rPr>
                <w:rFonts w:ascii="宋体" w:hAnsi="宋体"/>
                <w:sz w:val="24"/>
                <w:szCs w:val="24"/>
              </w:rPr>
              <w:t>）治疗与手术并发症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8</w:t>
            </w:r>
            <w:r>
              <w:rPr>
                <w:rFonts w:ascii="宋体" w:hAnsi="宋体"/>
                <w:sz w:val="24"/>
                <w:szCs w:val="24"/>
              </w:rPr>
              <w:t>）特殊类型阑尾炎的诊断和治疗</w:t>
            </w:r>
          </w:p>
        </w:tc>
      </w:tr>
      <w:tr w:rsidR="00260619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26061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（七）直肠肛管疾病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26061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260619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26061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</w:t>
            </w:r>
            <w:r>
              <w:rPr>
                <w:rFonts w:ascii="宋体" w:hAnsi="宋体"/>
                <w:sz w:val="24"/>
                <w:szCs w:val="24"/>
              </w:rPr>
              <w:t>解剖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）直肠的解剖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）肛管的解剖</w:t>
            </w:r>
          </w:p>
        </w:tc>
      </w:tr>
      <w:tr w:rsidR="00260619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26061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</w:t>
            </w:r>
            <w:r>
              <w:rPr>
                <w:rFonts w:ascii="宋体" w:hAnsi="宋体"/>
                <w:sz w:val="24"/>
                <w:szCs w:val="24"/>
              </w:rPr>
              <w:t>肛裂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）诊断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）治疗</w:t>
            </w:r>
          </w:p>
        </w:tc>
      </w:tr>
      <w:tr w:rsidR="00260619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26061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</w:t>
            </w:r>
            <w:r>
              <w:rPr>
                <w:rFonts w:ascii="宋体" w:hAnsi="宋体"/>
                <w:sz w:val="24"/>
                <w:szCs w:val="24"/>
              </w:rPr>
              <w:t>直肠肛管周围脓肿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）诊断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）治疗</w:t>
            </w:r>
          </w:p>
        </w:tc>
      </w:tr>
      <w:tr w:rsidR="00260619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26061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4.</w:t>
            </w:r>
            <w:r>
              <w:rPr>
                <w:rFonts w:ascii="宋体" w:hAnsi="宋体"/>
                <w:sz w:val="24"/>
                <w:szCs w:val="24"/>
              </w:rPr>
              <w:t>肛瘘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）诊断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）治疗</w:t>
            </w:r>
          </w:p>
        </w:tc>
      </w:tr>
      <w:tr w:rsidR="00260619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26061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5.</w:t>
            </w:r>
            <w:r>
              <w:rPr>
                <w:rFonts w:ascii="宋体" w:hAnsi="宋体"/>
                <w:sz w:val="24"/>
                <w:szCs w:val="24"/>
              </w:rPr>
              <w:t>痔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）诊断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）治疗</w:t>
            </w:r>
          </w:p>
        </w:tc>
      </w:tr>
      <w:tr w:rsidR="00260619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26061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6.</w:t>
            </w:r>
            <w:r>
              <w:rPr>
                <w:rFonts w:ascii="宋体" w:hAnsi="宋体"/>
                <w:sz w:val="24"/>
                <w:szCs w:val="24"/>
              </w:rPr>
              <w:t>直肠癌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）临床表现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）诊断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ascii="宋体" w:hAnsi="宋体"/>
                <w:sz w:val="24"/>
                <w:szCs w:val="24"/>
              </w:rPr>
              <w:t>）手术方法及适应证</w:t>
            </w:r>
          </w:p>
        </w:tc>
      </w:tr>
      <w:tr w:rsidR="00260619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26061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（八）消化道大出血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）病因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）临床表现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ascii="宋体" w:hAnsi="宋体"/>
                <w:sz w:val="24"/>
                <w:szCs w:val="24"/>
              </w:rPr>
              <w:t>）诊断与鉴别诊断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4</w:t>
            </w:r>
            <w:r>
              <w:rPr>
                <w:rFonts w:ascii="宋体" w:hAnsi="宋体"/>
                <w:sz w:val="24"/>
                <w:szCs w:val="24"/>
              </w:rPr>
              <w:t>）治疗</w:t>
            </w:r>
          </w:p>
        </w:tc>
      </w:tr>
      <w:tr w:rsidR="00260619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26061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（九）腹膜炎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26061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260619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26061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</w:t>
            </w:r>
            <w:r>
              <w:rPr>
                <w:rFonts w:ascii="宋体" w:hAnsi="宋体"/>
                <w:sz w:val="24"/>
                <w:szCs w:val="24"/>
              </w:rPr>
              <w:t>急性化脓性腹膜炎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）腹膜的解剖与生理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）原发性和继发性腹膜炎病因及常见致病菌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lastRenderedPageBreak/>
              <w:t>（</w:t>
            </w: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ascii="宋体" w:hAnsi="宋体"/>
                <w:sz w:val="24"/>
                <w:szCs w:val="24"/>
              </w:rPr>
              <w:t>）病理生理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4</w:t>
            </w:r>
            <w:r>
              <w:rPr>
                <w:rFonts w:ascii="宋体" w:hAnsi="宋体"/>
                <w:sz w:val="24"/>
                <w:szCs w:val="24"/>
              </w:rPr>
              <w:t>）临床表现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5</w:t>
            </w:r>
            <w:r>
              <w:rPr>
                <w:rFonts w:ascii="宋体" w:hAnsi="宋体"/>
                <w:sz w:val="24"/>
                <w:szCs w:val="24"/>
              </w:rPr>
              <w:t>）诊断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6</w:t>
            </w:r>
            <w:r>
              <w:rPr>
                <w:rFonts w:ascii="宋体" w:hAnsi="宋体"/>
                <w:sz w:val="24"/>
                <w:szCs w:val="24"/>
              </w:rPr>
              <w:t>）治疗</w:t>
            </w:r>
          </w:p>
        </w:tc>
      </w:tr>
      <w:tr w:rsidR="00260619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26061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</w:t>
            </w:r>
            <w:r>
              <w:rPr>
                <w:rFonts w:ascii="宋体" w:hAnsi="宋体"/>
                <w:sz w:val="24"/>
                <w:szCs w:val="24"/>
              </w:rPr>
              <w:t>腹腔脓肿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）膈下脓肿的诊断和治疗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）盆腔脓肿的诊断和治疗</w:t>
            </w:r>
          </w:p>
        </w:tc>
      </w:tr>
      <w:tr w:rsidR="00260619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26061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</w:t>
            </w:r>
            <w:r>
              <w:rPr>
                <w:rFonts w:ascii="宋体" w:hAnsi="宋体"/>
                <w:sz w:val="24"/>
                <w:szCs w:val="24"/>
              </w:rPr>
              <w:t>结核性腹膜炎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）病因和发病机制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）病理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ascii="宋体" w:hAnsi="宋体"/>
                <w:sz w:val="24"/>
                <w:szCs w:val="24"/>
              </w:rPr>
              <w:t>）临床表现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4</w:t>
            </w:r>
            <w:r>
              <w:rPr>
                <w:rFonts w:ascii="宋体" w:hAnsi="宋体"/>
                <w:sz w:val="24"/>
                <w:szCs w:val="24"/>
              </w:rPr>
              <w:t>）辅助检查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5</w:t>
            </w:r>
            <w:r>
              <w:rPr>
                <w:rFonts w:ascii="宋体" w:hAnsi="宋体"/>
                <w:sz w:val="24"/>
                <w:szCs w:val="24"/>
              </w:rPr>
              <w:t>）诊断与鉴别诊断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6</w:t>
            </w:r>
            <w:r>
              <w:rPr>
                <w:rFonts w:ascii="宋体" w:hAnsi="宋体"/>
                <w:sz w:val="24"/>
                <w:szCs w:val="24"/>
              </w:rPr>
              <w:t>）治疗</w:t>
            </w:r>
          </w:p>
        </w:tc>
      </w:tr>
      <w:tr w:rsidR="00260619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26061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（十）腹外疝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26061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</w:tr>
      <w:tr w:rsidR="00260619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26061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</w:t>
            </w:r>
            <w:r>
              <w:rPr>
                <w:rFonts w:ascii="宋体" w:hAnsi="宋体"/>
                <w:sz w:val="24"/>
                <w:szCs w:val="24"/>
              </w:rPr>
              <w:t>腹股沟区解剖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）腹股沟管结构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）</w:t>
            </w:r>
            <w:proofErr w:type="spellStart"/>
            <w:r>
              <w:rPr>
                <w:rFonts w:ascii="宋体" w:hAnsi="宋体"/>
                <w:sz w:val="24"/>
                <w:szCs w:val="24"/>
              </w:rPr>
              <w:t>Hesselbach</w:t>
            </w:r>
            <w:proofErr w:type="spellEnd"/>
            <w:r>
              <w:rPr>
                <w:rFonts w:ascii="宋体" w:hAnsi="宋体"/>
                <w:sz w:val="24"/>
                <w:szCs w:val="24"/>
              </w:rPr>
              <w:t>三角组成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ascii="宋体" w:hAnsi="宋体"/>
                <w:sz w:val="24"/>
                <w:szCs w:val="24"/>
              </w:rPr>
              <w:t>）股管结构</w:t>
            </w:r>
          </w:p>
        </w:tc>
      </w:tr>
      <w:tr w:rsidR="00260619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26061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</w:t>
            </w:r>
            <w:r>
              <w:rPr>
                <w:rFonts w:ascii="宋体" w:hAnsi="宋体"/>
                <w:sz w:val="24"/>
                <w:szCs w:val="24"/>
              </w:rPr>
              <w:t>腹股沟疝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）发病机制及临床类型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）诊断与鉴别诊断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ascii="宋体" w:hAnsi="宋体"/>
                <w:sz w:val="24"/>
                <w:szCs w:val="24"/>
              </w:rPr>
              <w:t>）手术治疗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4</w:t>
            </w:r>
            <w:r>
              <w:rPr>
                <w:rFonts w:ascii="宋体" w:hAnsi="宋体"/>
                <w:sz w:val="24"/>
                <w:szCs w:val="24"/>
              </w:rPr>
              <w:t>）嵌顿性和绞窄性疝的治疗</w:t>
            </w:r>
          </w:p>
        </w:tc>
      </w:tr>
      <w:tr w:rsidR="00260619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26061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3.</w:t>
            </w:r>
            <w:r>
              <w:rPr>
                <w:rFonts w:ascii="宋体" w:hAnsi="宋体"/>
                <w:sz w:val="24"/>
                <w:szCs w:val="24"/>
              </w:rPr>
              <w:t>股疝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）诊断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）治疗</w:t>
            </w:r>
          </w:p>
        </w:tc>
      </w:tr>
      <w:tr w:rsidR="00260619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26061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（十一）腹部损伤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概论</w:t>
            </w:r>
          </w:p>
        </w:tc>
      </w:tr>
      <w:tr w:rsidR="00260619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26061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1.</w:t>
            </w:r>
            <w:r>
              <w:rPr>
                <w:rFonts w:ascii="宋体" w:hAnsi="宋体"/>
                <w:sz w:val="24"/>
                <w:szCs w:val="24"/>
              </w:rPr>
              <w:t>腹部闭合性损伤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）临床表现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）辅助检查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ascii="宋体" w:hAnsi="宋体"/>
                <w:sz w:val="24"/>
                <w:szCs w:val="24"/>
              </w:rPr>
              <w:t>）诊断要点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4</w:t>
            </w:r>
            <w:r>
              <w:rPr>
                <w:rFonts w:ascii="宋体" w:hAnsi="宋体"/>
                <w:sz w:val="24"/>
                <w:szCs w:val="24"/>
              </w:rPr>
              <w:t>）急症手术探查的指征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5</w:t>
            </w:r>
            <w:r>
              <w:rPr>
                <w:rFonts w:ascii="宋体" w:hAnsi="宋体"/>
                <w:sz w:val="24"/>
                <w:szCs w:val="24"/>
              </w:rPr>
              <w:t>）非手术治疗</w:t>
            </w:r>
          </w:p>
        </w:tc>
      </w:tr>
      <w:tr w:rsidR="00260619">
        <w:trPr>
          <w:tblCellSpacing w:w="0" w:type="dxa"/>
          <w:jc w:val="center"/>
        </w:trPr>
        <w:tc>
          <w:tcPr>
            <w:tcW w:w="1076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260619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269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2.</w:t>
            </w:r>
            <w:r>
              <w:rPr>
                <w:rFonts w:ascii="宋体" w:hAnsi="宋体"/>
                <w:sz w:val="24"/>
                <w:szCs w:val="24"/>
              </w:rPr>
              <w:t>常见腹部脏器损伤</w:t>
            </w:r>
          </w:p>
        </w:tc>
        <w:tc>
          <w:tcPr>
            <w:tcW w:w="555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）脾、肝、胰损伤的临床特点与治疗</w:t>
            </w:r>
          </w:p>
          <w:p w:rsidR="00260619" w:rsidRDefault="007F7F35">
            <w:pPr>
              <w:spacing w:line="360" w:lineRule="auto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（</w:t>
            </w:r>
            <w:r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）小肠、结肠、直肠损伤的临床特点与治疗</w:t>
            </w:r>
          </w:p>
        </w:tc>
      </w:tr>
    </w:tbl>
    <w:p w:rsidR="00260619" w:rsidRDefault="00260619">
      <w:pPr>
        <w:spacing w:line="360" w:lineRule="auto"/>
        <w:jc w:val="left"/>
        <w:rPr>
          <w:rFonts w:ascii="宋体" w:hAnsi="宋体"/>
          <w:sz w:val="24"/>
          <w:szCs w:val="24"/>
        </w:rPr>
      </w:pPr>
    </w:p>
    <w:p w:rsidR="00260619" w:rsidRDefault="00260619"/>
    <w:sectPr w:rsidR="00260619" w:rsidSect="00260619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7F35" w:rsidRDefault="007F7F35" w:rsidP="00260619">
      <w:r>
        <w:separator/>
      </w:r>
    </w:p>
  </w:endnote>
  <w:endnote w:type="continuationSeparator" w:id="0">
    <w:p w:rsidR="007F7F35" w:rsidRDefault="007F7F35" w:rsidP="002606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7F35" w:rsidRDefault="007F7F35" w:rsidP="00260619">
      <w:r>
        <w:separator/>
      </w:r>
    </w:p>
  </w:footnote>
  <w:footnote w:type="continuationSeparator" w:id="0">
    <w:p w:rsidR="007F7F35" w:rsidRDefault="007F7F35" w:rsidP="0026061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0619" w:rsidRDefault="007F7F35">
    <w:pPr>
      <w:pStyle w:val="a5"/>
      <w:jc w:val="left"/>
      <w:rPr>
        <w:rFonts w:ascii="宋体" w:hAnsi="宋体"/>
      </w:rPr>
    </w:pPr>
    <w:r>
      <w:rPr>
        <w:noProof/>
      </w:rPr>
      <w:drawing>
        <wp:inline distT="0" distB="0" distL="0" distR="0">
          <wp:extent cx="1590675" cy="400050"/>
          <wp:effectExtent l="19050" t="0" r="9525" b="0"/>
          <wp:docPr id="1" name="图片 1" descr="logo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logo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0675" cy="4000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　　　　　　　　　</w:t>
    </w:r>
    <w:r>
      <w:rPr>
        <w:rFonts w:ascii="宋体" w:hAnsi="宋体" w:hint="eastAsia"/>
      </w:rPr>
      <w:t xml:space="preserve">　　</w:t>
    </w:r>
    <w:r>
      <w:rPr>
        <w:rFonts w:ascii="宋体" w:hAnsi="宋体" w:hint="eastAsia"/>
      </w:rPr>
      <w:t xml:space="preserve"> </w:t>
    </w:r>
    <w:hyperlink r:id="rId2" w:history="1">
      <w:r>
        <w:rPr>
          <w:rStyle w:val="a6"/>
          <w:rFonts w:ascii="宋体" w:hAnsi="宋体" w:hint="eastAsia"/>
        </w:rPr>
        <w:t>正保远程教育</w:t>
      </w:r>
    </w:hyperlink>
    <w:r>
      <w:rPr>
        <w:rFonts w:ascii="宋体" w:hAnsi="宋体" w:hint="eastAsia"/>
      </w:rPr>
      <w:t>（美国纽交所上市公司　代码：</w:t>
    </w:r>
    <w:r>
      <w:rPr>
        <w:rFonts w:ascii="宋体" w:hAnsi="宋体" w:hint="eastAsia"/>
      </w:rPr>
      <w:t>DL</w:t>
    </w:r>
    <w:r>
      <w:rPr>
        <w:rFonts w:ascii="宋体" w:hAnsi="宋体" w:hint="eastAsia"/>
      </w:rPr>
      <w:t>）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412C5"/>
    <w:rsid w:val="00260619"/>
    <w:rsid w:val="004A4065"/>
    <w:rsid w:val="00737D07"/>
    <w:rsid w:val="007B07D7"/>
    <w:rsid w:val="007F292A"/>
    <w:rsid w:val="007F7F35"/>
    <w:rsid w:val="00C533B1"/>
    <w:rsid w:val="00D412C5"/>
    <w:rsid w:val="00D52A7D"/>
    <w:rsid w:val="00E70FE1"/>
    <w:rsid w:val="59B42B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0619"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6061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6061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2606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6">
    <w:name w:val="Hyperlink"/>
    <w:basedOn w:val="a0"/>
    <w:semiHidden/>
    <w:unhideWhenUsed/>
    <w:rsid w:val="00260619"/>
    <w:rPr>
      <w:color w:val="0000FF"/>
      <w:u w:val="single"/>
    </w:rPr>
  </w:style>
  <w:style w:type="character" w:customStyle="1" w:styleId="Char1">
    <w:name w:val="页眉 Char"/>
    <w:basedOn w:val="a0"/>
    <w:link w:val="a5"/>
    <w:uiPriority w:val="99"/>
    <w:semiHidden/>
    <w:rsid w:val="0026061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qFormat/>
    <w:rsid w:val="00260619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6061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deledu.com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334</Words>
  <Characters>1908</Characters>
  <Application>Microsoft Office Word</Application>
  <DocSecurity>0</DocSecurity>
  <Lines>15</Lines>
  <Paragraphs>4</Paragraphs>
  <ScaleCrop>false</ScaleCrop>
  <Company/>
  <LinksUpToDate>false</LinksUpToDate>
  <CharactersWithSpaces>2238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李宇宸</cp:lastModifiedBy>
  <cp:revision>5</cp:revision>
  <dcterms:created xsi:type="dcterms:W3CDTF">2017-03-21T02:38:00Z</dcterms:created>
  <dcterms:modified xsi:type="dcterms:W3CDTF">2018-10-09T08:18:00Z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2052-10.1.0.7106</vt:lpwstr>
  </property>
</Properties>
</file>