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9B6043">
      <w:pPr>
        <w:rPr>
          <w:rFonts w:asciiTheme="minorEastAsia" w:hAnsiTheme="minorEastAsia"/>
          <w:color w:val="000000" w:themeColor="text1"/>
          <w:sz w:val="24"/>
          <w:szCs w:val="24"/>
        </w:rPr>
      </w:pP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99639C">
        <w:rPr>
          <w:rFonts w:asciiTheme="minorEastAsia" w:hAnsiTheme="minorEastAsia" w:hint="eastAsia"/>
          <w:color w:val="000000" w:themeColor="text1"/>
          <w:sz w:val="24"/>
          <w:szCs w:val="24"/>
        </w:rPr>
        <w:t>十九</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99639C" w:rsidRPr="0099639C" w:rsidRDefault="000D5E57" w:rsidP="0099639C">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99639C" w:rsidRPr="0099639C">
        <w:rPr>
          <w:rFonts w:asciiTheme="minorEastAsia" w:hAnsiTheme="minorEastAsia" w:hint="eastAsia"/>
          <w:color w:val="000000" w:themeColor="text1"/>
          <w:sz w:val="24"/>
          <w:szCs w:val="24"/>
        </w:rPr>
        <w:t>下列哪个不是医学心理学的基本观点</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A.心身统一的观点</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B.社会对个体影响的观点</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C.综合整体的观点</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D.主动适应与调节的观点</w:t>
      </w:r>
    </w:p>
    <w:p w:rsidR="009B6043"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E.个性特征作用的观点</w:t>
      </w:r>
    </w:p>
    <w:p w:rsidR="0099639C" w:rsidRDefault="0099639C" w:rsidP="0099639C">
      <w:pPr>
        <w:rPr>
          <w:rFonts w:asciiTheme="minorEastAsia" w:hAnsiTheme="minorEastAsia"/>
          <w:color w:val="000000" w:themeColor="text1"/>
          <w:sz w:val="24"/>
          <w:szCs w:val="24"/>
        </w:rPr>
      </w:pPr>
    </w:p>
    <w:p w:rsidR="0099639C" w:rsidRPr="0099639C" w:rsidRDefault="009B6043" w:rsidP="0099639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99639C" w:rsidRPr="0099639C">
        <w:rPr>
          <w:rFonts w:asciiTheme="minorEastAsia" w:hAnsiTheme="minorEastAsia" w:hint="eastAsia"/>
          <w:color w:val="000000" w:themeColor="text1"/>
          <w:sz w:val="24"/>
          <w:szCs w:val="24"/>
        </w:rPr>
        <w:t>意志通过什么途径对人的健康产生影响</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A.影响自我暗示</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B.影响人的思维方式</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C.影响人的个性特征</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D.影响需要和动机强度</w:t>
      </w:r>
    </w:p>
    <w:p w:rsidR="009B6043"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E.影响认知过程和情绪过程</w:t>
      </w:r>
    </w:p>
    <w:p w:rsidR="0099639C" w:rsidRDefault="0099639C" w:rsidP="009B6043">
      <w:pPr>
        <w:rPr>
          <w:rFonts w:asciiTheme="minorEastAsia" w:hAnsiTheme="minorEastAsia"/>
          <w:color w:val="000000" w:themeColor="text1"/>
          <w:sz w:val="24"/>
          <w:szCs w:val="24"/>
        </w:rPr>
      </w:pPr>
    </w:p>
    <w:p w:rsidR="0099639C" w:rsidRPr="0099639C" w:rsidRDefault="009B6043" w:rsidP="0099639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99639C" w:rsidRPr="0099639C">
        <w:rPr>
          <w:rFonts w:asciiTheme="minorEastAsia" w:hAnsiTheme="minorEastAsia" w:hint="eastAsia"/>
          <w:color w:val="000000" w:themeColor="text1"/>
          <w:sz w:val="24"/>
          <w:szCs w:val="24"/>
        </w:rPr>
        <w:t>动机产生的两个条件是</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A.需要和目的</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B.需求和目标</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C.诱因和目的</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D.需要和诱因</w:t>
      </w:r>
    </w:p>
    <w:p w:rsidR="009B6043"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E.意志和目的</w:t>
      </w:r>
    </w:p>
    <w:p w:rsidR="0099639C" w:rsidRDefault="0099639C" w:rsidP="009B6043">
      <w:pPr>
        <w:rPr>
          <w:rFonts w:asciiTheme="minorEastAsia" w:hAnsiTheme="minorEastAsia"/>
          <w:color w:val="000000" w:themeColor="text1"/>
          <w:sz w:val="24"/>
          <w:szCs w:val="24"/>
        </w:rPr>
      </w:pPr>
    </w:p>
    <w:p w:rsidR="0099639C" w:rsidRPr="0099639C" w:rsidRDefault="009B6043" w:rsidP="0099639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99639C" w:rsidRPr="0099639C">
        <w:rPr>
          <w:rFonts w:asciiTheme="minorEastAsia" w:hAnsiTheme="minorEastAsia" w:hint="eastAsia"/>
          <w:color w:val="000000" w:themeColor="text1"/>
          <w:sz w:val="24"/>
          <w:szCs w:val="24"/>
        </w:rPr>
        <w:t>青春期心理健康的标准不包括</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A.智力发育正常</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B.生理发育已完全成熟</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C.能适应一般人际关系</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D.行为协调及反应适度</w:t>
      </w:r>
    </w:p>
    <w:p w:rsidR="009B6043"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E.具有较良好的情绪</w:t>
      </w:r>
    </w:p>
    <w:p w:rsidR="0099639C" w:rsidRDefault="0099639C" w:rsidP="009B6043">
      <w:pPr>
        <w:rPr>
          <w:rFonts w:asciiTheme="minorEastAsia" w:hAnsiTheme="minorEastAsia"/>
          <w:color w:val="000000" w:themeColor="text1"/>
          <w:sz w:val="24"/>
          <w:szCs w:val="24"/>
        </w:rPr>
      </w:pPr>
    </w:p>
    <w:p w:rsidR="0099639C" w:rsidRPr="0099639C" w:rsidRDefault="009B6043" w:rsidP="0099639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99639C" w:rsidRPr="0099639C">
        <w:rPr>
          <w:rFonts w:asciiTheme="minorEastAsia" w:hAnsiTheme="minorEastAsia" w:hint="eastAsia"/>
          <w:color w:val="000000" w:themeColor="text1"/>
          <w:sz w:val="24"/>
          <w:szCs w:val="24"/>
        </w:rPr>
        <w:t>按照心身医学的观点，下列中属于心身疾病的是</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A.精神分裂症</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B.抑郁症</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C.消化性溃疡</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D.大叶性肺炎</w:t>
      </w:r>
    </w:p>
    <w:p w:rsidR="009B6043"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E.精神发育迟滞</w:t>
      </w:r>
    </w:p>
    <w:p w:rsidR="0099639C" w:rsidRDefault="0099639C" w:rsidP="009B6043">
      <w:pPr>
        <w:rPr>
          <w:rFonts w:asciiTheme="minorEastAsia" w:hAnsiTheme="minorEastAsia"/>
          <w:color w:val="000000" w:themeColor="text1"/>
          <w:sz w:val="24"/>
          <w:szCs w:val="24"/>
        </w:rPr>
      </w:pPr>
    </w:p>
    <w:p w:rsidR="0099639C" w:rsidRPr="0099639C" w:rsidRDefault="009B6043" w:rsidP="0099639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99639C" w:rsidRPr="0099639C">
        <w:rPr>
          <w:rFonts w:asciiTheme="minorEastAsia" w:hAnsiTheme="minorEastAsia" w:hint="eastAsia"/>
          <w:color w:val="000000" w:themeColor="text1"/>
          <w:sz w:val="24"/>
          <w:szCs w:val="24"/>
        </w:rPr>
        <w:t>效度反映心理测量结果的</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A.一致性</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B.可靠性</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C.真实性</w:t>
      </w:r>
    </w:p>
    <w:p w:rsidR="0099639C" w:rsidRPr="0099639C"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D.代表性</w:t>
      </w:r>
    </w:p>
    <w:p w:rsidR="009B6043" w:rsidRDefault="0099639C" w:rsidP="0099639C">
      <w:pPr>
        <w:rPr>
          <w:rFonts w:asciiTheme="minorEastAsia" w:hAnsiTheme="minorEastAsia"/>
          <w:color w:val="000000" w:themeColor="text1"/>
          <w:sz w:val="24"/>
          <w:szCs w:val="24"/>
        </w:rPr>
      </w:pPr>
      <w:r w:rsidRPr="0099639C">
        <w:rPr>
          <w:rFonts w:asciiTheme="minorEastAsia" w:hAnsiTheme="minorEastAsia" w:hint="eastAsia"/>
          <w:color w:val="000000" w:themeColor="text1"/>
          <w:sz w:val="24"/>
          <w:szCs w:val="24"/>
        </w:rPr>
        <w:t>E.客观性</w:t>
      </w:r>
    </w:p>
    <w:p w:rsidR="0099639C" w:rsidRDefault="0099639C" w:rsidP="009B6043">
      <w:pPr>
        <w:rPr>
          <w:rFonts w:asciiTheme="minorEastAsia" w:hAnsiTheme="minorEastAsia"/>
          <w:color w:val="000000" w:themeColor="text1"/>
          <w:sz w:val="24"/>
          <w:szCs w:val="24"/>
        </w:rPr>
      </w:pPr>
    </w:p>
    <w:p w:rsidR="00900456" w:rsidRPr="00900456" w:rsidRDefault="009B6043" w:rsidP="0090045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900456" w:rsidRPr="00900456">
        <w:rPr>
          <w:rFonts w:asciiTheme="minorEastAsia" w:hAnsiTheme="minorEastAsia" w:hint="eastAsia"/>
          <w:color w:val="000000" w:themeColor="text1"/>
          <w:sz w:val="24"/>
          <w:szCs w:val="24"/>
        </w:rPr>
        <w:t>行为主义学派认为，人的异常行为、神经症的症状主要是通过什么得来的</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A.外界刺激</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B.生理反应</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C.人的认知</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D.学习过程</w:t>
      </w:r>
    </w:p>
    <w:p w:rsidR="009B6043"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E.遗传因素</w:t>
      </w:r>
    </w:p>
    <w:p w:rsidR="0099639C" w:rsidRDefault="0099639C" w:rsidP="009B6043">
      <w:pPr>
        <w:rPr>
          <w:rFonts w:asciiTheme="minorEastAsia" w:hAnsiTheme="minorEastAsia"/>
          <w:color w:val="000000" w:themeColor="text1"/>
          <w:sz w:val="24"/>
          <w:szCs w:val="24"/>
        </w:rPr>
      </w:pPr>
    </w:p>
    <w:p w:rsidR="00900456" w:rsidRPr="00900456" w:rsidRDefault="009B6043" w:rsidP="0090045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900456" w:rsidRPr="00900456">
        <w:rPr>
          <w:rFonts w:asciiTheme="minorEastAsia" w:hAnsiTheme="minorEastAsia" w:hint="eastAsia"/>
          <w:color w:val="000000" w:themeColor="text1"/>
          <w:sz w:val="24"/>
          <w:szCs w:val="24"/>
        </w:rPr>
        <w:t>提高病人依从性的方法不包括</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A.及时纠正病人的不良行为</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B.纠正病人对检查和治疗措施的错误认识</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C.建立融洽的医患关系</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D.提高病人对医嘱的理解和记忆程度</w:t>
      </w:r>
    </w:p>
    <w:p w:rsidR="009B6043"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E.教会病人自我监测</w:t>
      </w:r>
    </w:p>
    <w:p w:rsidR="0099639C" w:rsidRDefault="0099639C" w:rsidP="009B6043">
      <w:pPr>
        <w:rPr>
          <w:rFonts w:asciiTheme="minorEastAsia" w:hAnsiTheme="minorEastAsia"/>
          <w:color w:val="000000" w:themeColor="text1"/>
          <w:sz w:val="24"/>
          <w:szCs w:val="24"/>
        </w:rPr>
      </w:pPr>
    </w:p>
    <w:p w:rsidR="00900456" w:rsidRPr="00900456" w:rsidRDefault="009B6043" w:rsidP="0090045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900456" w:rsidRPr="00900456">
        <w:rPr>
          <w:rFonts w:asciiTheme="minorEastAsia" w:hAnsiTheme="minorEastAsia" w:hint="eastAsia"/>
          <w:color w:val="000000" w:themeColor="text1"/>
          <w:sz w:val="24"/>
          <w:szCs w:val="24"/>
        </w:rPr>
        <w:t>对于急性病病人的治疗，宜采取的医患关系模式是</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A.主动被动型</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B.被动主动型</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C.指导合作型</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D.共同参与型</w:t>
      </w:r>
    </w:p>
    <w:p w:rsidR="009B6043"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E.合作指导型</w:t>
      </w:r>
    </w:p>
    <w:p w:rsidR="0099639C" w:rsidRDefault="0099639C" w:rsidP="009B6043">
      <w:pPr>
        <w:rPr>
          <w:rFonts w:asciiTheme="minorEastAsia" w:hAnsiTheme="minorEastAsia"/>
          <w:color w:val="000000" w:themeColor="text1"/>
          <w:sz w:val="24"/>
          <w:szCs w:val="24"/>
        </w:rPr>
      </w:pPr>
    </w:p>
    <w:p w:rsidR="00900456" w:rsidRPr="00900456" w:rsidRDefault="009B6043" w:rsidP="0090045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900456" w:rsidRPr="00900456">
        <w:rPr>
          <w:rFonts w:asciiTheme="minorEastAsia" w:hAnsiTheme="minorEastAsia" w:hint="eastAsia"/>
          <w:color w:val="000000" w:themeColor="text1"/>
          <w:sz w:val="24"/>
          <w:szCs w:val="24"/>
        </w:rPr>
        <w:t>病人安于已适应的角色，小病大养，该出院而不愿意出院，此时病人的状态被称为角色行为</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A.减退</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B.缺如</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C.冲突</w:t>
      </w:r>
    </w:p>
    <w:p w:rsidR="00900456"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D.强化</w:t>
      </w:r>
    </w:p>
    <w:p w:rsidR="003D2782" w:rsidRPr="00900456" w:rsidRDefault="00900456" w:rsidP="00900456">
      <w:pPr>
        <w:rPr>
          <w:rFonts w:asciiTheme="minorEastAsia" w:hAnsiTheme="minorEastAsia"/>
          <w:color w:val="000000" w:themeColor="text1"/>
          <w:sz w:val="24"/>
          <w:szCs w:val="24"/>
        </w:rPr>
      </w:pPr>
      <w:r w:rsidRPr="00900456">
        <w:rPr>
          <w:rFonts w:asciiTheme="minorEastAsia" w:hAnsiTheme="minorEastAsia" w:hint="eastAsia"/>
          <w:color w:val="000000" w:themeColor="text1"/>
          <w:sz w:val="24"/>
          <w:szCs w:val="24"/>
        </w:rPr>
        <w:t>E.异常</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9639C">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9639C" w:rsidRPr="0099639C">
        <w:rPr>
          <w:rFonts w:asciiTheme="minorEastAsia" w:hAnsiTheme="minorEastAsia" w:hint="eastAsia"/>
          <w:color w:val="000000" w:themeColor="text1"/>
          <w:sz w:val="24"/>
          <w:szCs w:val="24"/>
        </w:rPr>
        <w:t>医学心理学的基本观点大致有6个：①心身统一的观点；②社会对个体影响的观点；③认知评价的观点；④主动适应与调节的观点；⑤情绪因素作用的观点；⑥个性特征作用的观点。</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9639C">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9639C" w:rsidRPr="0099639C">
        <w:rPr>
          <w:rFonts w:asciiTheme="minorEastAsia" w:hAnsiTheme="minorEastAsia" w:hint="eastAsia"/>
          <w:color w:val="000000" w:themeColor="text1"/>
          <w:sz w:val="24"/>
          <w:szCs w:val="24"/>
        </w:rPr>
        <w:t>认知过程是意志活动的前提和基础。人的意志活动受目的的支配，这种目的不是与生俱来的，也不是凭空想象出来的，意志过程与其他心理现象一样，是反映外界客观事实的，是人的认知活动的结果。意志过程受到情绪过程的影响。情绪渗透于人的意志行动的全过程。人总是在对事物持有一定的态度、抱</w:t>
      </w:r>
      <w:r w:rsidR="0099639C" w:rsidRPr="0099639C">
        <w:rPr>
          <w:rFonts w:asciiTheme="minorEastAsia" w:hAnsiTheme="minorEastAsia" w:hint="eastAsia"/>
          <w:color w:val="000000" w:themeColor="text1"/>
          <w:sz w:val="24"/>
          <w:szCs w:val="24"/>
        </w:rPr>
        <w:lastRenderedPageBreak/>
        <w:t>有某种倾向的情况下进行意志行动的。</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9639C">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9639C" w:rsidRPr="0099639C">
        <w:rPr>
          <w:rFonts w:asciiTheme="minorEastAsia" w:hAnsiTheme="minorEastAsia" w:hint="eastAsia"/>
          <w:color w:val="000000" w:themeColor="text1"/>
          <w:sz w:val="24"/>
          <w:szCs w:val="24"/>
        </w:rPr>
        <w:t>动机的产生需要具备两个条件：一是内部条件，即需要的存在，动机是在需要的基础上产生的，但需要并不等于动机；另一个是外部的刺激或诱因，它进一步加强这种紧张或焦虑，并使动机的产生和进一步的行动成为可能。</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9639C">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9639C" w:rsidRPr="0099639C">
        <w:rPr>
          <w:rFonts w:asciiTheme="minorEastAsia" w:hAnsiTheme="minorEastAsia" w:hint="eastAsia"/>
          <w:color w:val="000000" w:themeColor="text1"/>
          <w:sz w:val="24"/>
          <w:szCs w:val="24"/>
        </w:rPr>
        <w:t>青春期的心理健康标准是一个相对的概念，可参照以下几方面：①智力发育正常；②情绪反应适度；③心理特点和行为与年龄相符；④人际关系正常；⑤有较好的意志品质。</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9639C">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9639C" w:rsidRPr="0099639C">
        <w:rPr>
          <w:rFonts w:asciiTheme="minorEastAsia" w:hAnsiTheme="minorEastAsia" w:hint="eastAsia"/>
          <w:color w:val="000000" w:themeColor="text1"/>
          <w:sz w:val="24"/>
          <w:szCs w:val="24"/>
        </w:rPr>
        <w:t>心身疾病是指心理社会因素在发病、发展过程中起重要作用的躯体器质性疾病，例如原发性高血压、溃疡病。所以本题应该选C。</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9639C">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00456" w:rsidRPr="00900456">
        <w:rPr>
          <w:rFonts w:asciiTheme="minorEastAsia" w:hAnsiTheme="minorEastAsia" w:hint="eastAsia"/>
          <w:color w:val="000000" w:themeColor="text1"/>
          <w:sz w:val="24"/>
          <w:szCs w:val="24"/>
        </w:rPr>
        <w:t>效度即有效性，它是指测量工具或手段能够准确测出所需测量的事物的程度。效度是指所测量到的结果反映所想要考察内容的程度，测量结果与要考察的内容越吻合，则效度越高；反之，则效度越低。效度分为三种类型：内容效度、准则效度和结构效度。</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00456">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00456" w:rsidRPr="00900456">
        <w:rPr>
          <w:rFonts w:asciiTheme="minorEastAsia" w:hAnsiTheme="minorEastAsia" w:hint="eastAsia"/>
          <w:color w:val="000000" w:themeColor="text1"/>
          <w:sz w:val="24"/>
          <w:szCs w:val="24"/>
        </w:rPr>
        <w:t>行为主义派认为对某一刺激的某一行为发生反应的次数越多，该行为就越有可能保留下来，行为主义派认为异常行为、神经症的症状主要是通过学习得来的。①生理的变化例如饮食需要的满足与否而引起的满意或者不满意，与情绪联系；②情绪具有明显的情景性，往往随着情景的改变和需要的满足而减弱或消失；③情绪是情感认知的表现形式。</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00456">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proofErr w:type="gramStart"/>
      <w:r w:rsidR="00900456" w:rsidRPr="00900456">
        <w:rPr>
          <w:rFonts w:asciiTheme="minorEastAsia" w:hAnsiTheme="minorEastAsia" w:hint="eastAsia"/>
          <w:color w:val="000000" w:themeColor="text1"/>
          <w:sz w:val="24"/>
          <w:szCs w:val="24"/>
        </w:rPr>
        <w:t>遵医</w:t>
      </w:r>
      <w:proofErr w:type="gramEnd"/>
      <w:r w:rsidR="00900456" w:rsidRPr="00900456">
        <w:rPr>
          <w:rFonts w:asciiTheme="minorEastAsia" w:hAnsiTheme="minorEastAsia" w:hint="eastAsia"/>
          <w:color w:val="000000" w:themeColor="text1"/>
          <w:sz w:val="24"/>
          <w:szCs w:val="24"/>
        </w:rPr>
        <w:t>行为是指病人执行医嘱的程度。不配合表现为三种形式：拒绝执行医嘱、部分执行医嘱、诊疗过程中擅自停止执行医嘱。针对于此，提高</w:t>
      </w:r>
      <w:proofErr w:type="gramStart"/>
      <w:r w:rsidR="00900456" w:rsidRPr="00900456">
        <w:rPr>
          <w:rFonts w:asciiTheme="minorEastAsia" w:hAnsiTheme="minorEastAsia" w:hint="eastAsia"/>
          <w:color w:val="000000" w:themeColor="text1"/>
          <w:sz w:val="24"/>
          <w:szCs w:val="24"/>
        </w:rPr>
        <w:t>遵医</w:t>
      </w:r>
      <w:proofErr w:type="gramEnd"/>
      <w:r w:rsidR="00900456" w:rsidRPr="00900456">
        <w:rPr>
          <w:rFonts w:asciiTheme="minorEastAsia" w:hAnsiTheme="minorEastAsia" w:hint="eastAsia"/>
          <w:color w:val="000000" w:themeColor="text1"/>
          <w:sz w:val="24"/>
          <w:szCs w:val="24"/>
        </w:rPr>
        <w:t>行为的方法主要包括：①提高医务人员自身职业道德和服务态度，在医疗作风、技术方面严格要求；②医嘱要切实可行，安全、经济、有效；③医务人员要努力提高医疗技术和操作技巧，减轻病人痛苦；④医务人员在指导病人执行医嘱时要力求解释充分明白，用各种方法增进病人理解记忆，必要时让病人复述。</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900456">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00456" w:rsidRPr="00900456">
        <w:rPr>
          <w:rFonts w:asciiTheme="minorEastAsia" w:hAnsiTheme="minorEastAsia" w:hint="eastAsia"/>
          <w:color w:val="000000" w:themeColor="text1"/>
          <w:sz w:val="24"/>
          <w:szCs w:val="24"/>
        </w:rPr>
        <w:t>指导-合作型：是一种微弱单向、以生物心理社会医学模式为指导思想的医患关系，其特征是“医生教会病人做什么”。这种模式主要适用于急性病病人的治疗过程，因为此类病人神志清楚，但病情重、病程短，对疾病的治疗及预后了解少，自觉地把医生放在有相当权威的地位上，相信医生掌握了足够的知识和技能来帮助自己，所以愿意听从医生的意见，配合医生的安排。</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900456">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900456" w:rsidRPr="00900456">
        <w:rPr>
          <w:rFonts w:asciiTheme="minorEastAsia" w:hAnsiTheme="minorEastAsia" w:hint="eastAsia"/>
          <w:color w:val="000000" w:themeColor="text1"/>
          <w:sz w:val="24"/>
          <w:szCs w:val="24"/>
        </w:rPr>
        <w:t>角色强化是由于依赖性加强和自信心减弱，病人对自己的能力怀疑，对承担原有社会角色惊慌不安，而安心于已适应的病人角色状况或自觉病情严重程度超过实际情况小病大养。</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0F6" w:rsidRDefault="00F640F6" w:rsidP="000D5E57">
      <w:r>
        <w:separator/>
      </w:r>
    </w:p>
  </w:endnote>
  <w:endnote w:type="continuationSeparator" w:id="0">
    <w:p w:rsidR="00F640F6" w:rsidRDefault="00F640F6"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0F6" w:rsidRDefault="00F640F6" w:rsidP="000D5E57">
      <w:r>
        <w:separator/>
      </w:r>
    </w:p>
  </w:footnote>
  <w:footnote w:type="continuationSeparator" w:id="0">
    <w:p w:rsidR="00F640F6" w:rsidRDefault="00F640F6"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90AEB"/>
    <w:rsid w:val="001951E8"/>
    <w:rsid w:val="00282AEA"/>
    <w:rsid w:val="003A09F1"/>
    <w:rsid w:val="003D2782"/>
    <w:rsid w:val="0042301D"/>
    <w:rsid w:val="00427604"/>
    <w:rsid w:val="00525C4E"/>
    <w:rsid w:val="00534068"/>
    <w:rsid w:val="005B0B77"/>
    <w:rsid w:val="006D6CA0"/>
    <w:rsid w:val="0071025C"/>
    <w:rsid w:val="007458F2"/>
    <w:rsid w:val="008B095D"/>
    <w:rsid w:val="00900456"/>
    <w:rsid w:val="0098479F"/>
    <w:rsid w:val="009852F3"/>
    <w:rsid w:val="0099639C"/>
    <w:rsid w:val="009B6043"/>
    <w:rsid w:val="00A90E39"/>
    <w:rsid w:val="00B11E01"/>
    <w:rsid w:val="00B3178A"/>
    <w:rsid w:val="00C048BC"/>
    <w:rsid w:val="00C42353"/>
    <w:rsid w:val="00C56CED"/>
    <w:rsid w:val="00C84401"/>
    <w:rsid w:val="00C95C35"/>
    <w:rsid w:val="00CC291F"/>
    <w:rsid w:val="00CF1B85"/>
    <w:rsid w:val="00D03B25"/>
    <w:rsid w:val="00D3403A"/>
    <w:rsid w:val="00DA781F"/>
    <w:rsid w:val="00E041A8"/>
    <w:rsid w:val="00E21608"/>
    <w:rsid w:val="00E271D9"/>
    <w:rsid w:val="00E61200"/>
    <w:rsid w:val="00E85A43"/>
    <w:rsid w:val="00F1633F"/>
    <w:rsid w:val="00F640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310</Words>
  <Characters>1771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11</cp:revision>
  <dcterms:created xsi:type="dcterms:W3CDTF">2016-05-05T02:33:00Z</dcterms:created>
  <dcterms:modified xsi:type="dcterms:W3CDTF">2016-11-16T10:54:00Z</dcterms:modified>
</cp:coreProperties>
</file>