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1FD" w:rsidRDefault="00A811FD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A90E39" w:rsidRPr="001419E1" w:rsidRDefault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第</w:t>
      </w:r>
      <w:r w:rsidR="00206D94">
        <w:rPr>
          <w:rFonts w:asciiTheme="minorEastAsia" w:hAnsiTheme="minorEastAsia" w:hint="eastAsia"/>
          <w:color w:val="000000" w:themeColor="text1"/>
          <w:sz w:val="24"/>
          <w:szCs w:val="24"/>
        </w:rPr>
        <w:t>四</w:t>
      </w: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周</w:t>
      </w:r>
    </w:p>
    <w:p w:rsidR="000D5E57" w:rsidRPr="001419E1" w:rsidRDefault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最佳选择题</w:t>
      </w:r>
    </w:p>
    <w:p w:rsidR="00206D94" w:rsidRPr="00206D94" w:rsidRDefault="000D5E57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1.</w:t>
      </w:r>
      <w:r w:rsidR="00206D94"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下列有关工作有关疾病论述错误的是</w:t>
      </w:r>
    </w:p>
    <w:p w:rsidR="00206D94" w:rsidRPr="00206D94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A.又称职业性多发病</w:t>
      </w:r>
    </w:p>
    <w:p w:rsidR="00206D94" w:rsidRPr="00206D94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B.是由职业性有害因素所致的职业性疾患</w:t>
      </w:r>
    </w:p>
    <w:p w:rsidR="00206D94" w:rsidRPr="00206D94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C.与职业性有害因素有直接因果关系</w:t>
      </w:r>
    </w:p>
    <w:p w:rsidR="00206D94" w:rsidRPr="00206D94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D.职业性有害因素是造成该病的许多因素之一</w:t>
      </w:r>
    </w:p>
    <w:p w:rsidR="009B6043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E.职业性有害因素促使该病的显露和加重</w:t>
      </w:r>
    </w:p>
    <w:p w:rsidR="00206D94" w:rsidRDefault="00206D94" w:rsidP="00A811FD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206D94" w:rsidRPr="00206D94" w:rsidRDefault="009B6043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2.</w:t>
      </w:r>
      <w:r w:rsidR="00206D94"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中等强度作业时供氧情况是</w:t>
      </w:r>
    </w:p>
    <w:p w:rsidR="00206D94" w:rsidRPr="00206D94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A.</w:t>
      </w:r>
      <w:proofErr w:type="gramStart"/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氧需超过</w:t>
      </w:r>
      <w:proofErr w:type="gramEnd"/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氧上限</w:t>
      </w:r>
    </w:p>
    <w:p w:rsidR="00206D94" w:rsidRPr="00206D94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B.</w:t>
      </w:r>
      <w:proofErr w:type="gramStart"/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氧需不</w:t>
      </w:r>
      <w:proofErr w:type="gramEnd"/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超过氧上限</w:t>
      </w:r>
    </w:p>
    <w:p w:rsidR="00206D94" w:rsidRPr="00206D94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C.</w:t>
      </w:r>
      <w:proofErr w:type="gramStart"/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氧需等于</w:t>
      </w:r>
      <w:proofErr w:type="gramEnd"/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氧上限</w:t>
      </w:r>
    </w:p>
    <w:p w:rsidR="00206D94" w:rsidRPr="00206D94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D.几乎是在无氧条件下</w:t>
      </w:r>
    </w:p>
    <w:p w:rsidR="009B6043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E.B和D</w:t>
      </w:r>
    </w:p>
    <w:p w:rsidR="00206D94" w:rsidRDefault="00206D94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206D94" w:rsidRPr="00206D94" w:rsidRDefault="009B6043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3.</w:t>
      </w:r>
      <w:r w:rsidR="00206D94"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使血液运氧功能发生障碍的毒物是</w:t>
      </w:r>
    </w:p>
    <w:p w:rsidR="00206D94" w:rsidRPr="00206D94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/>
          <w:color w:val="000000" w:themeColor="text1"/>
          <w:sz w:val="24"/>
          <w:szCs w:val="24"/>
        </w:rPr>
        <w:t>A.H</w:t>
      </w:r>
      <w:r w:rsidRPr="00206D94">
        <w:rPr>
          <w:rFonts w:asciiTheme="minorEastAsia" w:hAnsiTheme="minorEastAsia"/>
          <w:color w:val="000000" w:themeColor="text1"/>
          <w:sz w:val="24"/>
          <w:szCs w:val="24"/>
          <w:vertAlign w:val="subscript"/>
        </w:rPr>
        <w:t>2</w:t>
      </w:r>
      <w:r w:rsidRPr="00206D94">
        <w:rPr>
          <w:rFonts w:asciiTheme="minorEastAsia" w:hAnsiTheme="minorEastAsia"/>
          <w:color w:val="000000" w:themeColor="text1"/>
          <w:sz w:val="24"/>
          <w:szCs w:val="24"/>
        </w:rPr>
        <w:t>S</w:t>
      </w:r>
    </w:p>
    <w:p w:rsidR="00206D94" w:rsidRPr="00206D94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/>
          <w:color w:val="000000" w:themeColor="text1"/>
          <w:sz w:val="24"/>
          <w:szCs w:val="24"/>
        </w:rPr>
        <w:t>B.SO</w:t>
      </w:r>
      <w:r w:rsidRPr="00206D94">
        <w:rPr>
          <w:rFonts w:asciiTheme="minorEastAsia" w:hAnsiTheme="minorEastAsia"/>
          <w:color w:val="000000" w:themeColor="text1"/>
          <w:sz w:val="24"/>
          <w:szCs w:val="24"/>
          <w:vertAlign w:val="subscript"/>
        </w:rPr>
        <w:t>2</w:t>
      </w:r>
    </w:p>
    <w:p w:rsidR="00206D94" w:rsidRPr="00206D94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proofErr w:type="spellStart"/>
      <w:r w:rsidRPr="00206D94">
        <w:rPr>
          <w:rFonts w:asciiTheme="minorEastAsia" w:hAnsiTheme="minorEastAsia"/>
          <w:color w:val="000000" w:themeColor="text1"/>
          <w:sz w:val="24"/>
          <w:szCs w:val="24"/>
        </w:rPr>
        <w:t>C.HC</w:t>
      </w:r>
      <w:r w:rsidR="002D1B3B">
        <w:rPr>
          <w:rFonts w:asciiTheme="minorEastAsia" w:hAnsiTheme="minorEastAsia" w:hint="eastAsia"/>
          <w:color w:val="000000" w:themeColor="text1"/>
          <w:sz w:val="24"/>
          <w:szCs w:val="24"/>
        </w:rPr>
        <w:t>l</w:t>
      </w:r>
      <w:proofErr w:type="spellEnd"/>
    </w:p>
    <w:p w:rsidR="00206D94" w:rsidRPr="00206D94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/>
          <w:color w:val="000000" w:themeColor="text1"/>
          <w:sz w:val="24"/>
          <w:szCs w:val="24"/>
        </w:rPr>
        <w:t>D.CO</w:t>
      </w:r>
    </w:p>
    <w:p w:rsidR="009B6043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/>
          <w:color w:val="000000" w:themeColor="text1"/>
          <w:sz w:val="24"/>
          <w:szCs w:val="24"/>
        </w:rPr>
        <w:t>E.CO</w:t>
      </w:r>
      <w:r w:rsidRPr="00206D94">
        <w:rPr>
          <w:rFonts w:asciiTheme="minorEastAsia" w:hAnsiTheme="minorEastAsia"/>
          <w:color w:val="000000" w:themeColor="text1"/>
          <w:sz w:val="24"/>
          <w:szCs w:val="24"/>
          <w:vertAlign w:val="subscript"/>
        </w:rPr>
        <w:t>2</w:t>
      </w:r>
    </w:p>
    <w:p w:rsidR="00206D94" w:rsidRDefault="00206D94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206D94" w:rsidRPr="00206D94" w:rsidRDefault="009B6043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4.</w:t>
      </w:r>
      <w:r w:rsidR="00206D94"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硅沉着病诊断分期的最主要依据是</w:t>
      </w:r>
    </w:p>
    <w:p w:rsidR="00206D94" w:rsidRPr="00206D94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A.</w:t>
      </w:r>
      <w:proofErr w:type="gramStart"/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接触矽尘的</w:t>
      </w:r>
      <w:proofErr w:type="gramEnd"/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职业史</w:t>
      </w:r>
    </w:p>
    <w:p w:rsidR="00206D94" w:rsidRPr="00206D94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B.临床症状和体征</w:t>
      </w:r>
    </w:p>
    <w:p w:rsidR="00206D94" w:rsidRPr="00206D94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C.</w:t>
      </w:r>
      <w:proofErr w:type="gramStart"/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矽尘的</w:t>
      </w:r>
      <w:proofErr w:type="gramEnd"/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浓度</w:t>
      </w:r>
    </w:p>
    <w:p w:rsidR="00206D94" w:rsidRPr="00206D94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D.化验检查</w:t>
      </w:r>
    </w:p>
    <w:p w:rsidR="009B6043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E.X线胸片</w:t>
      </w:r>
    </w:p>
    <w:p w:rsidR="00206D94" w:rsidRDefault="00206D94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206D94" w:rsidRPr="00206D94" w:rsidRDefault="009B6043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5.</w:t>
      </w:r>
      <w:r w:rsidR="00206D94"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下列有关局部振动病论述错误的是</w:t>
      </w:r>
    </w:p>
    <w:p w:rsidR="00206D94" w:rsidRPr="00206D94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A.以末梢循环障碍为主</w:t>
      </w:r>
    </w:p>
    <w:p w:rsidR="00206D94" w:rsidRPr="00206D94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B.还可累及肢体神经及运动功能</w:t>
      </w:r>
    </w:p>
    <w:p w:rsidR="00206D94" w:rsidRPr="00206D94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C.典型表现为发作性手指变白</w:t>
      </w:r>
    </w:p>
    <w:p w:rsidR="00206D94" w:rsidRPr="00206D94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D.多从手指近端开始</w:t>
      </w:r>
    </w:p>
    <w:p w:rsidR="009B6043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E.冷水复温实验阳性</w:t>
      </w:r>
    </w:p>
    <w:p w:rsidR="00206D94" w:rsidRDefault="00206D94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206D94" w:rsidRPr="00206D94" w:rsidRDefault="009B6043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6.</w:t>
      </w:r>
      <w:r w:rsidR="00206D94"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我国法定的职业肿瘤共有多少种</w:t>
      </w:r>
    </w:p>
    <w:p w:rsidR="00206D94" w:rsidRPr="00206D94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A.2种</w:t>
      </w:r>
    </w:p>
    <w:p w:rsidR="00206D94" w:rsidRPr="00206D94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B.4种</w:t>
      </w:r>
    </w:p>
    <w:p w:rsidR="00206D94" w:rsidRPr="00206D94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C.6种</w:t>
      </w:r>
    </w:p>
    <w:p w:rsidR="00206D94" w:rsidRPr="00206D94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D.8种</w:t>
      </w:r>
    </w:p>
    <w:p w:rsidR="009B6043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E.10种</w:t>
      </w:r>
    </w:p>
    <w:p w:rsidR="00206D94" w:rsidRDefault="00206D94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206D94" w:rsidRPr="00206D94" w:rsidRDefault="009B6043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7.</w:t>
      </w:r>
      <w:r w:rsidR="00206D94"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由于女性解剖结构和生理功能的特点：身高、体重和胸围均低于男性，肌力、心输出量和肺活量也比男性要小，因此妇女不宜从事的劳动是</w:t>
      </w:r>
    </w:p>
    <w:p w:rsidR="00206D94" w:rsidRPr="00206D94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A.驾驶作业</w:t>
      </w:r>
    </w:p>
    <w:p w:rsidR="00206D94" w:rsidRPr="00206D94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B.负重作业</w:t>
      </w:r>
    </w:p>
    <w:p w:rsidR="00206D94" w:rsidRPr="00206D94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C.流水线作业</w:t>
      </w:r>
    </w:p>
    <w:p w:rsidR="00206D94" w:rsidRPr="00206D94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D.缝纫作业</w:t>
      </w:r>
    </w:p>
    <w:p w:rsidR="009B6043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E.VDT作业</w:t>
      </w:r>
    </w:p>
    <w:p w:rsidR="00206D94" w:rsidRDefault="00206D94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206D94" w:rsidRPr="00206D94" w:rsidRDefault="009B6043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8.</w:t>
      </w:r>
      <w:r w:rsidR="00206D94"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下列哪项不属于职业性有害因素评价工作</w:t>
      </w:r>
    </w:p>
    <w:p w:rsidR="00206D94" w:rsidRPr="00206D94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A.环境监测</w:t>
      </w:r>
    </w:p>
    <w:p w:rsidR="00206D94" w:rsidRPr="00206D94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B.健康监护</w:t>
      </w:r>
    </w:p>
    <w:p w:rsidR="00206D94" w:rsidRPr="00206D94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C.职业流行病学调查</w:t>
      </w:r>
    </w:p>
    <w:p w:rsidR="00206D94" w:rsidRPr="00206D94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D.阈限值制订</w:t>
      </w:r>
    </w:p>
    <w:p w:rsidR="009B6043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E.生物监测</w:t>
      </w:r>
    </w:p>
    <w:p w:rsidR="00206D94" w:rsidRDefault="00206D94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206D94" w:rsidRPr="00206D94" w:rsidRDefault="009B6043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9.</w:t>
      </w:r>
      <w:r w:rsidR="00206D94"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下列关于劳动卫生标准论述错误的是</w:t>
      </w:r>
    </w:p>
    <w:p w:rsidR="00206D94" w:rsidRPr="00206D94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A.对职业有害因素规定的接触限值</w:t>
      </w:r>
    </w:p>
    <w:p w:rsidR="00206D94" w:rsidRPr="00206D94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B.超过限值与否是诊断职业病的依据</w:t>
      </w:r>
    </w:p>
    <w:p w:rsidR="00206D94" w:rsidRPr="00206D94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C.是衡量作业卫生状况的尺度、改善劳动条件的指标</w:t>
      </w:r>
    </w:p>
    <w:p w:rsidR="00206D94" w:rsidRPr="00206D94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D.实施卫生监督的依据</w:t>
      </w:r>
    </w:p>
    <w:p w:rsidR="009B6043" w:rsidRDefault="00206D94" w:rsidP="00206D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E.其目的是保护劳动者健康</w:t>
      </w:r>
    </w:p>
    <w:p w:rsidR="00206D94" w:rsidRDefault="00206D94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547771" w:rsidRPr="00547771" w:rsidRDefault="009B6043" w:rsidP="00547771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10.</w:t>
      </w:r>
      <w:r w:rsidR="00547771" w:rsidRPr="00547771">
        <w:rPr>
          <w:rFonts w:asciiTheme="minorEastAsia" w:hAnsiTheme="minorEastAsia" w:hint="eastAsia"/>
          <w:color w:val="000000" w:themeColor="text1"/>
          <w:sz w:val="24"/>
          <w:szCs w:val="24"/>
        </w:rPr>
        <w:t>农业生产中的有害因素是</w:t>
      </w:r>
    </w:p>
    <w:p w:rsidR="00547771" w:rsidRPr="00547771" w:rsidRDefault="00547771" w:rsidP="0054777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47771">
        <w:rPr>
          <w:rFonts w:asciiTheme="minorEastAsia" w:hAnsiTheme="minorEastAsia" w:hint="eastAsia"/>
          <w:color w:val="000000" w:themeColor="text1"/>
          <w:sz w:val="24"/>
          <w:szCs w:val="24"/>
        </w:rPr>
        <w:t>A.农药、化肥和有害化学气体</w:t>
      </w:r>
    </w:p>
    <w:p w:rsidR="00547771" w:rsidRPr="00547771" w:rsidRDefault="00547771" w:rsidP="0054777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47771">
        <w:rPr>
          <w:rFonts w:asciiTheme="minorEastAsia" w:hAnsiTheme="minorEastAsia" w:hint="eastAsia"/>
          <w:color w:val="000000" w:themeColor="text1"/>
          <w:sz w:val="24"/>
          <w:szCs w:val="24"/>
        </w:rPr>
        <w:t>B.不良气象条件，农机作业的噪声和振动</w:t>
      </w:r>
    </w:p>
    <w:p w:rsidR="00547771" w:rsidRPr="00547771" w:rsidRDefault="00547771" w:rsidP="0054777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47771">
        <w:rPr>
          <w:rFonts w:asciiTheme="minorEastAsia" w:hAnsiTheme="minorEastAsia" w:hint="eastAsia"/>
          <w:color w:val="000000" w:themeColor="text1"/>
          <w:sz w:val="24"/>
          <w:szCs w:val="24"/>
        </w:rPr>
        <w:t>C.谷物粉尘</w:t>
      </w:r>
    </w:p>
    <w:p w:rsidR="00547771" w:rsidRPr="00547771" w:rsidRDefault="00547771" w:rsidP="0054777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47771">
        <w:rPr>
          <w:rFonts w:asciiTheme="minorEastAsia" w:hAnsiTheme="minorEastAsia" w:hint="eastAsia"/>
          <w:color w:val="000000" w:themeColor="text1"/>
          <w:sz w:val="24"/>
          <w:szCs w:val="24"/>
        </w:rPr>
        <w:t>D.寄生虫、昆虫</w:t>
      </w:r>
    </w:p>
    <w:p w:rsidR="003D2782" w:rsidRPr="001419E1" w:rsidRDefault="00547771" w:rsidP="00547771">
      <w:pPr>
        <w:rPr>
          <w:rFonts w:asciiTheme="minorEastAsia" w:hAnsiTheme="minorEastAsia"/>
          <w:color w:val="000000" w:themeColor="text1"/>
        </w:rPr>
      </w:pPr>
      <w:r w:rsidRPr="00547771">
        <w:rPr>
          <w:rFonts w:asciiTheme="minorEastAsia" w:hAnsiTheme="minorEastAsia" w:hint="eastAsia"/>
          <w:color w:val="000000" w:themeColor="text1"/>
          <w:sz w:val="24"/>
          <w:szCs w:val="24"/>
        </w:rPr>
        <w:t>E.以上都是</w:t>
      </w:r>
    </w:p>
    <w:p w:rsidR="000D5E57" w:rsidRDefault="000D5E57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1419E1" w:rsidRDefault="0098479F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1419E1" w:rsidRDefault="0098479F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答案及解析</w:t>
      </w: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第1题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206D94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206D94"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工作有关疾病是由职业性有害因素所致的一类职业性疾患，但尚未被确定为法定职业病。其特点是：职业性有害因素是致病因素之一，但不是唯一的病因；职业因素影响了健康，从而促使潜在的疾病显露或使已有疾病的病情加重；通过改善工作条件，可使所患疾病得到控制和缓解。职业性有害因素与工作有关疾病没有直接因果关系，只是其造成该病众多因素之一。</w:t>
      </w:r>
    </w:p>
    <w:p w:rsidR="009B6043" w:rsidRPr="001419E1" w:rsidRDefault="009B6043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第2题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206D94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206D94"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中等强度作业是指作业</w:t>
      </w:r>
      <w:proofErr w:type="gramStart"/>
      <w:r w:rsidR="00206D94"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时氧需不</w:t>
      </w:r>
      <w:proofErr w:type="gramEnd"/>
      <w:r w:rsidR="00206D94"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超过氧上限，即在稳定状态下进行的作业。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第3题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206D94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206D94"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一氧化碳（CO）经呼吸道进入体内，可迅速与血液中的血红蛋白（</w:t>
      </w:r>
      <w:proofErr w:type="spellStart"/>
      <w:r w:rsidR="00206D94"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Hb</w:t>
      </w:r>
      <w:proofErr w:type="spellEnd"/>
      <w:r w:rsidR="00206D94"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）结合，形成碳氧血红蛋白（</w:t>
      </w:r>
      <w:proofErr w:type="spellStart"/>
      <w:r w:rsidR="00206D94"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HbCO</w:t>
      </w:r>
      <w:proofErr w:type="spellEnd"/>
      <w:r w:rsidR="00206D94"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），使血液携氧能力降低，最终导致机体缺氧。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第4题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206D94">
        <w:rPr>
          <w:rFonts w:asciiTheme="minorEastAsia" w:hAnsiTheme="minorEastAsia" w:hint="eastAsia"/>
          <w:color w:val="000000" w:themeColor="text1"/>
          <w:sz w:val="24"/>
          <w:szCs w:val="24"/>
        </w:rPr>
        <w:t>E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206D94"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硅沉着病就是矽肺，它的X线胸片影像是矽肺病理改变在X线胸片上的反映，是“形”和“影”的关系，与肺内粉尘蓄积、肺组织纤维化的病变程度有一定的相关关系。所以X线胸片是肺沉着病诊断分期的最主要依据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第5题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206D94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206D94"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局部振动病多从手指远端向近端发展。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第6题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206D94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206D94"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我国的《职业病目录》中规定了8种职业性肿瘤：①联苯胺所致膀胱癌；②石棉所致肺癌、间皮瘤；③苯所致白血病；④氯甲醚所致肺癌；⑤砷所致肺癌、皮肤癌；⑥氯乙烯所致肝血管肉瘤；⑦焦炉逸散物所致肺癌；⑧铬酸盐制造业所致肺癌。</w:t>
      </w:r>
    </w:p>
    <w:p w:rsidR="0098479F" w:rsidRPr="009B6043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第7题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206D94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206D94"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由于女性解剖结构和生理功能的特点，身高、体重和胸围均低于男性，肌力、心输出量和肺活量也比男性小，因此妇女不宜从事负重作业。过重的机械性劳动负荷对妇女的生殖器官有明显的影响，相比而言，妇女最不宜从事负重劳作，答案是B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第8题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206D94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206D94"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职业性有害因素评价可以为工作场所评价、职业危害控制和职业病诊治等提供重要的基础资料，包括：环境监测、健康监护、职业流行病学调查、生物监测。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第9题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206D94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206D94" w:rsidRPr="00206D94">
        <w:rPr>
          <w:rFonts w:asciiTheme="minorEastAsia" w:hAnsiTheme="minorEastAsia" w:hint="eastAsia"/>
          <w:color w:val="000000" w:themeColor="text1"/>
          <w:sz w:val="24"/>
          <w:szCs w:val="24"/>
        </w:rPr>
        <w:t>超过限制与否不是诊断职业病的依据。职业病诊断应当依据职业病诊断标准，结合职业病危害接触史、工作场所职业病危害因素检测与评价、临床表现和医学检查结果等资料，进行综合分析做出。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第10题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547771">
        <w:rPr>
          <w:rFonts w:asciiTheme="minorEastAsia" w:hAnsiTheme="minorEastAsia" w:hint="eastAsia"/>
          <w:color w:val="000000" w:themeColor="text1"/>
          <w:sz w:val="24"/>
          <w:szCs w:val="24"/>
        </w:rPr>
        <w:t>E</w:t>
      </w:r>
    </w:p>
    <w:p w:rsidR="00547771" w:rsidRPr="00547771" w:rsidRDefault="009B6043" w:rsidP="0054777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lastRenderedPageBreak/>
        <w:t>【答案解析】</w:t>
      </w:r>
      <w:r w:rsidR="00547771" w:rsidRPr="00547771">
        <w:rPr>
          <w:rFonts w:asciiTheme="minorEastAsia" w:hAnsiTheme="minorEastAsia" w:hint="eastAsia"/>
          <w:color w:val="000000" w:themeColor="text1"/>
          <w:sz w:val="24"/>
          <w:szCs w:val="24"/>
        </w:rPr>
        <w:t>农业中的职业性有害因素主要包括：</w:t>
      </w:r>
    </w:p>
    <w:p w:rsidR="00547771" w:rsidRPr="00547771" w:rsidRDefault="00547771" w:rsidP="0054777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47771">
        <w:rPr>
          <w:rFonts w:asciiTheme="minorEastAsia" w:hAnsiTheme="minorEastAsia" w:hint="eastAsia"/>
          <w:color w:val="000000" w:themeColor="text1"/>
          <w:sz w:val="24"/>
          <w:szCs w:val="24"/>
        </w:rPr>
        <w:t>（1）有毒物质：农作物种植、栽培、除草、杀虫、促进生长和成熟等过程经常使用各种农药、化肥，可能引起农药中毒及其他损伤。</w:t>
      </w:r>
    </w:p>
    <w:p w:rsidR="00547771" w:rsidRPr="00547771" w:rsidRDefault="00547771" w:rsidP="0054777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47771">
        <w:rPr>
          <w:rFonts w:asciiTheme="minorEastAsia" w:hAnsiTheme="minorEastAsia" w:hint="eastAsia"/>
          <w:color w:val="000000" w:themeColor="text1"/>
          <w:sz w:val="24"/>
          <w:szCs w:val="24"/>
        </w:rPr>
        <w:t>（2）异常气象条件：如夏季田间劳动时，常受到高温和太阳辐射的影响。</w:t>
      </w:r>
    </w:p>
    <w:p w:rsidR="00547771" w:rsidRPr="00547771" w:rsidRDefault="00547771" w:rsidP="0054777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47771">
        <w:rPr>
          <w:rFonts w:asciiTheme="minorEastAsia" w:hAnsiTheme="minorEastAsia" w:hint="eastAsia"/>
          <w:color w:val="000000" w:themeColor="text1"/>
          <w:sz w:val="24"/>
          <w:szCs w:val="24"/>
        </w:rPr>
        <w:t>（3）工效学问题：包括两种，其一，传统农田作业多是繁重体力劳动，易引起腰肌劳损和下肢静脉曲张；其二，农业劳动多是简单的重复动作，由强迫体位和局部紧张可引起致急、慢性劳损。</w:t>
      </w:r>
    </w:p>
    <w:p w:rsidR="009B6043" w:rsidRPr="001419E1" w:rsidRDefault="00547771" w:rsidP="0054777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47771">
        <w:rPr>
          <w:rFonts w:asciiTheme="minorEastAsia" w:hAnsiTheme="minorEastAsia" w:hint="eastAsia"/>
          <w:color w:val="000000" w:themeColor="text1"/>
          <w:sz w:val="24"/>
          <w:szCs w:val="24"/>
        </w:rPr>
        <w:t>（4）伤害和外伤：农业劳动时还可遇到电击伤、牲畜暴力伤、蛇咬伤、</w:t>
      </w:r>
      <w:proofErr w:type="gramStart"/>
      <w:r w:rsidRPr="00547771">
        <w:rPr>
          <w:rFonts w:asciiTheme="minorEastAsia" w:hAnsiTheme="minorEastAsia" w:hint="eastAsia"/>
          <w:color w:val="000000" w:themeColor="text1"/>
          <w:sz w:val="24"/>
          <w:szCs w:val="24"/>
        </w:rPr>
        <w:t>蜂及蜈蚣</w:t>
      </w:r>
      <w:proofErr w:type="gramEnd"/>
      <w:r w:rsidRPr="00547771">
        <w:rPr>
          <w:rFonts w:asciiTheme="minorEastAsia" w:hAnsiTheme="minorEastAsia" w:hint="eastAsia"/>
          <w:color w:val="000000" w:themeColor="text1"/>
          <w:sz w:val="24"/>
          <w:szCs w:val="24"/>
        </w:rPr>
        <w:t>蜇伤以及水蛭叮咬等意外伤害。</w:t>
      </w:r>
    </w:p>
    <w:p w:rsidR="0098479F" w:rsidRPr="009B6043" w:rsidRDefault="0098479F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sectPr w:rsidR="0098479F" w:rsidRPr="009B6043" w:rsidSect="00A90E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A2D" w:rsidRDefault="00B73A2D" w:rsidP="000D5E57">
      <w:r>
        <w:separator/>
      </w:r>
    </w:p>
  </w:endnote>
  <w:endnote w:type="continuationSeparator" w:id="0">
    <w:p w:rsidR="00B73A2D" w:rsidRDefault="00B73A2D" w:rsidP="000D5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A2D" w:rsidRDefault="00B73A2D" w:rsidP="000D5E57">
      <w:r>
        <w:separator/>
      </w:r>
    </w:p>
  </w:footnote>
  <w:footnote w:type="continuationSeparator" w:id="0">
    <w:p w:rsidR="00B73A2D" w:rsidRDefault="00B73A2D" w:rsidP="000D5E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5E57"/>
    <w:rsid w:val="0002190E"/>
    <w:rsid w:val="00027F23"/>
    <w:rsid w:val="00043765"/>
    <w:rsid w:val="000C39DC"/>
    <w:rsid w:val="000D5E57"/>
    <w:rsid w:val="001419E1"/>
    <w:rsid w:val="00144FB2"/>
    <w:rsid w:val="00146952"/>
    <w:rsid w:val="00190AEB"/>
    <w:rsid w:val="001951E8"/>
    <w:rsid w:val="001B3F43"/>
    <w:rsid w:val="00204EDF"/>
    <w:rsid w:val="00206D94"/>
    <w:rsid w:val="002223A2"/>
    <w:rsid w:val="002D1B3B"/>
    <w:rsid w:val="003A09F1"/>
    <w:rsid w:val="003D2782"/>
    <w:rsid w:val="003D3ED5"/>
    <w:rsid w:val="0042301D"/>
    <w:rsid w:val="00427604"/>
    <w:rsid w:val="00534068"/>
    <w:rsid w:val="00547771"/>
    <w:rsid w:val="005B0B77"/>
    <w:rsid w:val="006D6CA0"/>
    <w:rsid w:val="0071025C"/>
    <w:rsid w:val="007458F2"/>
    <w:rsid w:val="007D28E3"/>
    <w:rsid w:val="008B095D"/>
    <w:rsid w:val="0098479F"/>
    <w:rsid w:val="009852F3"/>
    <w:rsid w:val="00990547"/>
    <w:rsid w:val="009B6043"/>
    <w:rsid w:val="00A811FD"/>
    <w:rsid w:val="00A90E39"/>
    <w:rsid w:val="00B11E01"/>
    <w:rsid w:val="00B3178A"/>
    <w:rsid w:val="00B73A2D"/>
    <w:rsid w:val="00C048BC"/>
    <w:rsid w:val="00C42353"/>
    <w:rsid w:val="00C56CED"/>
    <w:rsid w:val="00C95C35"/>
    <w:rsid w:val="00CC291F"/>
    <w:rsid w:val="00CE2B98"/>
    <w:rsid w:val="00CF1B85"/>
    <w:rsid w:val="00D03B25"/>
    <w:rsid w:val="00D74550"/>
    <w:rsid w:val="00DA781F"/>
    <w:rsid w:val="00E041A8"/>
    <w:rsid w:val="00E271D9"/>
    <w:rsid w:val="00E61200"/>
    <w:rsid w:val="00E85A43"/>
    <w:rsid w:val="00F1633F"/>
    <w:rsid w:val="00F251FC"/>
    <w:rsid w:val="00F702B2"/>
    <w:rsid w:val="00FA6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E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5E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5E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5E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5E5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D5E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D5E57"/>
    <w:rPr>
      <w:b/>
      <w:bCs/>
    </w:rPr>
  </w:style>
  <w:style w:type="paragraph" w:styleId="a7">
    <w:name w:val="No Spacing"/>
    <w:uiPriority w:val="1"/>
    <w:qFormat/>
    <w:rsid w:val="001951E8"/>
    <w:pPr>
      <w:widowControl w:val="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DCEF9-DA1B-4402-91F2-779D37B29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294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cdel</dc:creator>
  <cp:lastModifiedBy>刘智超</cp:lastModifiedBy>
  <cp:revision>7</cp:revision>
  <dcterms:created xsi:type="dcterms:W3CDTF">2016-11-14T08:00:00Z</dcterms:created>
  <dcterms:modified xsi:type="dcterms:W3CDTF">2016-11-16T10:36:00Z</dcterms:modified>
</cp:coreProperties>
</file>