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11FD" w:rsidRDefault="004370EC">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药理学、卫生法规</w:t>
      </w:r>
    </w:p>
    <w:p w:rsidR="00A90E39" w:rsidRPr="001419E1" w:rsidRDefault="000D5E57">
      <w:pPr>
        <w:rPr>
          <w:rFonts w:asciiTheme="minorEastAsia" w:hAnsiTheme="minorEastAsia"/>
          <w:color w:val="000000" w:themeColor="text1"/>
          <w:sz w:val="24"/>
          <w:szCs w:val="24"/>
        </w:rPr>
      </w:pPr>
      <w:r w:rsidRPr="001419E1">
        <w:rPr>
          <w:rFonts w:asciiTheme="minorEastAsia" w:hAnsiTheme="minorEastAsia" w:hint="eastAsia"/>
          <w:color w:val="000000" w:themeColor="text1"/>
          <w:sz w:val="24"/>
          <w:szCs w:val="24"/>
        </w:rPr>
        <w:t>第</w:t>
      </w:r>
      <w:r w:rsidR="004370EC">
        <w:rPr>
          <w:rFonts w:asciiTheme="minorEastAsia" w:hAnsiTheme="minorEastAsia" w:hint="eastAsia"/>
          <w:color w:val="000000" w:themeColor="text1"/>
          <w:sz w:val="24"/>
          <w:szCs w:val="24"/>
        </w:rPr>
        <w:t>二十三</w:t>
      </w:r>
      <w:r w:rsidRPr="001419E1">
        <w:rPr>
          <w:rFonts w:asciiTheme="minorEastAsia" w:hAnsiTheme="minorEastAsia" w:hint="eastAsia"/>
          <w:color w:val="000000" w:themeColor="text1"/>
          <w:sz w:val="24"/>
          <w:szCs w:val="24"/>
        </w:rPr>
        <w:t>周</w:t>
      </w:r>
    </w:p>
    <w:p w:rsidR="000D5E57" w:rsidRPr="001419E1" w:rsidRDefault="000D5E57">
      <w:pPr>
        <w:rPr>
          <w:rFonts w:asciiTheme="minorEastAsia" w:hAnsiTheme="minorEastAsia"/>
          <w:color w:val="000000" w:themeColor="text1"/>
          <w:sz w:val="24"/>
          <w:szCs w:val="24"/>
        </w:rPr>
      </w:pPr>
      <w:r w:rsidRPr="001419E1">
        <w:rPr>
          <w:rFonts w:asciiTheme="minorEastAsia" w:hAnsiTheme="minorEastAsia" w:hint="eastAsia"/>
          <w:color w:val="000000" w:themeColor="text1"/>
          <w:sz w:val="24"/>
          <w:szCs w:val="24"/>
        </w:rPr>
        <w:t>最佳选择题</w:t>
      </w:r>
    </w:p>
    <w:p w:rsidR="00643E71" w:rsidRPr="00643E71" w:rsidRDefault="000D5E57" w:rsidP="00643E71">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1.</w:t>
      </w:r>
      <w:r w:rsidR="00643E71" w:rsidRPr="00643E71">
        <w:rPr>
          <w:rFonts w:asciiTheme="minorEastAsia" w:hAnsiTheme="minorEastAsia" w:hint="eastAsia"/>
          <w:color w:val="000000" w:themeColor="text1"/>
          <w:sz w:val="24"/>
          <w:szCs w:val="24"/>
        </w:rPr>
        <w:t>一级消除动力学的特点为</w:t>
      </w:r>
    </w:p>
    <w:p w:rsidR="00643E71" w:rsidRPr="00643E71" w:rsidRDefault="00643E71" w:rsidP="00643E71">
      <w:pPr>
        <w:rPr>
          <w:rFonts w:asciiTheme="minorEastAsia" w:hAnsiTheme="minorEastAsia"/>
          <w:color w:val="000000" w:themeColor="text1"/>
          <w:sz w:val="24"/>
          <w:szCs w:val="24"/>
        </w:rPr>
      </w:pPr>
      <w:r w:rsidRPr="00643E71">
        <w:rPr>
          <w:rFonts w:asciiTheme="minorEastAsia" w:hAnsiTheme="minorEastAsia" w:hint="eastAsia"/>
          <w:color w:val="000000" w:themeColor="text1"/>
          <w:sz w:val="24"/>
          <w:szCs w:val="24"/>
        </w:rPr>
        <w:t>A.药物的半衰期不是恒定值</w:t>
      </w:r>
    </w:p>
    <w:p w:rsidR="00643E71" w:rsidRPr="00643E71" w:rsidRDefault="00643E71" w:rsidP="00643E71">
      <w:pPr>
        <w:rPr>
          <w:rFonts w:asciiTheme="minorEastAsia" w:hAnsiTheme="minorEastAsia"/>
          <w:color w:val="000000" w:themeColor="text1"/>
          <w:sz w:val="24"/>
          <w:szCs w:val="24"/>
        </w:rPr>
      </w:pPr>
      <w:r w:rsidRPr="00643E71">
        <w:rPr>
          <w:rFonts w:asciiTheme="minorEastAsia" w:hAnsiTheme="minorEastAsia" w:hint="eastAsia"/>
          <w:color w:val="000000" w:themeColor="text1"/>
          <w:sz w:val="24"/>
          <w:szCs w:val="24"/>
        </w:rPr>
        <w:t>B.为一种少数药物的消除方式</w:t>
      </w:r>
    </w:p>
    <w:p w:rsidR="00643E71" w:rsidRPr="00643E71" w:rsidRDefault="00643E71" w:rsidP="00643E71">
      <w:pPr>
        <w:rPr>
          <w:rFonts w:asciiTheme="minorEastAsia" w:hAnsiTheme="minorEastAsia"/>
          <w:color w:val="000000" w:themeColor="text1"/>
          <w:sz w:val="24"/>
          <w:szCs w:val="24"/>
        </w:rPr>
      </w:pPr>
      <w:r w:rsidRPr="00643E71">
        <w:rPr>
          <w:rFonts w:asciiTheme="minorEastAsia" w:hAnsiTheme="minorEastAsia" w:hint="eastAsia"/>
          <w:color w:val="000000" w:themeColor="text1"/>
          <w:sz w:val="24"/>
          <w:szCs w:val="24"/>
        </w:rPr>
        <w:t>C.单位时间内实际消除的药量随时间递减</w:t>
      </w:r>
    </w:p>
    <w:p w:rsidR="00643E71" w:rsidRPr="00643E71" w:rsidRDefault="00643E71" w:rsidP="00643E71">
      <w:pPr>
        <w:rPr>
          <w:rFonts w:asciiTheme="minorEastAsia" w:hAnsiTheme="minorEastAsia"/>
          <w:color w:val="000000" w:themeColor="text1"/>
          <w:sz w:val="24"/>
          <w:szCs w:val="24"/>
        </w:rPr>
      </w:pPr>
      <w:r w:rsidRPr="00643E71">
        <w:rPr>
          <w:rFonts w:asciiTheme="minorEastAsia" w:hAnsiTheme="minorEastAsia" w:hint="eastAsia"/>
          <w:color w:val="000000" w:themeColor="text1"/>
          <w:sz w:val="24"/>
          <w:szCs w:val="24"/>
        </w:rPr>
        <w:t>D.为一种恒速消除动力学</w:t>
      </w:r>
    </w:p>
    <w:p w:rsidR="009B6043" w:rsidRDefault="00643E71" w:rsidP="00643E71">
      <w:pPr>
        <w:rPr>
          <w:rFonts w:asciiTheme="minorEastAsia" w:hAnsiTheme="minorEastAsia"/>
          <w:color w:val="000000" w:themeColor="text1"/>
          <w:sz w:val="24"/>
          <w:szCs w:val="24"/>
        </w:rPr>
      </w:pPr>
      <w:r w:rsidRPr="00643E71">
        <w:rPr>
          <w:rFonts w:asciiTheme="minorEastAsia" w:hAnsiTheme="minorEastAsia" w:hint="eastAsia"/>
          <w:color w:val="000000" w:themeColor="text1"/>
          <w:sz w:val="24"/>
          <w:szCs w:val="24"/>
        </w:rPr>
        <w:t>E.其消除速度与初始血药浓度高低有关</w:t>
      </w:r>
    </w:p>
    <w:p w:rsidR="004370EC" w:rsidRDefault="004370EC" w:rsidP="009B6043">
      <w:pPr>
        <w:rPr>
          <w:rFonts w:asciiTheme="minorEastAsia" w:hAnsiTheme="minorEastAsia"/>
          <w:color w:val="000000" w:themeColor="text1"/>
          <w:sz w:val="24"/>
          <w:szCs w:val="24"/>
        </w:rPr>
      </w:pPr>
    </w:p>
    <w:p w:rsidR="00643E71" w:rsidRPr="00643E71" w:rsidRDefault="009B6043" w:rsidP="00643E71">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2.</w:t>
      </w:r>
      <w:r w:rsidR="00643E71" w:rsidRPr="00643E71">
        <w:rPr>
          <w:rFonts w:asciiTheme="minorEastAsia" w:hAnsiTheme="minorEastAsia" w:hint="eastAsia"/>
          <w:color w:val="000000" w:themeColor="text1"/>
          <w:sz w:val="24"/>
          <w:szCs w:val="24"/>
        </w:rPr>
        <w:t>普鲁卡因不可</w:t>
      </w:r>
      <w:proofErr w:type="gramStart"/>
      <w:r w:rsidR="00643E71" w:rsidRPr="00643E71">
        <w:rPr>
          <w:rFonts w:asciiTheme="minorEastAsia" w:hAnsiTheme="minorEastAsia" w:hint="eastAsia"/>
          <w:color w:val="000000" w:themeColor="text1"/>
          <w:sz w:val="24"/>
          <w:szCs w:val="24"/>
        </w:rPr>
        <w:t>用于哪</w:t>
      </w:r>
      <w:proofErr w:type="gramEnd"/>
      <w:r w:rsidR="00643E71" w:rsidRPr="00643E71">
        <w:rPr>
          <w:rFonts w:asciiTheme="minorEastAsia" w:hAnsiTheme="minorEastAsia" w:hint="eastAsia"/>
          <w:color w:val="000000" w:themeColor="text1"/>
          <w:sz w:val="24"/>
          <w:szCs w:val="24"/>
        </w:rPr>
        <w:t>一种局麻</w:t>
      </w:r>
    </w:p>
    <w:p w:rsidR="00643E71" w:rsidRPr="00643E71" w:rsidRDefault="00643E71" w:rsidP="00643E71">
      <w:pPr>
        <w:rPr>
          <w:rFonts w:asciiTheme="minorEastAsia" w:hAnsiTheme="minorEastAsia"/>
          <w:color w:val="000000" w:themeColor="text1"/>
          <w:sz w:val="24"/>
          <w:szCs w:val="24"/>
        </w:rPr>
      </w:pPr>
      <w:r w:rsidRPr="00643E71">
        <w:rPr>
          <w:rFonts w:asciiTheme="minorEastAsia" w:hAnsiTheme="minorEastAsia" w:hint="eastAsia"/>
          <w:color w:val="000000" w:themeColor="text1"/>
          <w:sz w:val="24"/>
          <w:szCs w:val="24"/>
        </w:rPr>
        <w:t>A.蛛网膜下腔麻醉</w:t>
      </w:r>
    </w:p>
    <w:p w:rsidR="00643E71" w:rsidRPr="00643E71" w:rsidRDefault="00643E71" w:rsidP="00643E71">
      <w:pPr>
        <w:rPr>
          <w:rFonts w:asciiTheme="minorEastAsia" w:hAnsiTheme="minorEastAsia"/>
          <w:color w:val="000000" w:themeColor="text1"/>
          <w:sz w:val="24"/>
          <w:szCs w:val="24"/>
        </w:rPr>
      </w:pPr>
      <w:r w:rsidRPr="00643E71">
        <w:rPr>
          <w:rFonts w:asciiTheme="minorEastAsia" w:hAnsiTheme="minorEastAsia" w:hint="eastAsia"/>
          <w:color w:val="000000" w:themeColor="text1"/>
          <w:sz w:val="24"/>
          <w:szCs w:val="24"/>
        </w:rPr>
        <w:t>B.表面麻醉</w:t>
      </w:r>
    </w:p>
    <w:p w:rsidR="00643E71" w:rsidRPr="00643E71" w:rsidRDefault="00643E71" w:rsidP="00643E71">
      <w:pPr>
        <w:rPr>
          <w:rFonts w:asciiTheme="minorEastAsia" w:hAnsiTheme="minorEastAsia"/>
          <w:color w:val="000000" w:themeColor="text1"/>
          <w:sz w:val="24"/>
          <w:szCs w:val="24"/>
        </w:rPr>
      </w:pPr>
      <w:r w:rsidRPr="00643E71">
        <w:rPr>
          <w:rFonts w:asciiTheme="minorEastAsia" w:hAnsiTheme="minorEastAsia" w:hint="eastAsia"/>
          <w:color w:val="000000" w:themeColor="text1"/>
          <w:sz w:val="24"/>
          <w:szCs w:val="24"/>
        </w:rPr>
        <w:t>C.浸润麻醉</w:t>
      </w:r>
    </w:p>
    <w:p w:rsidR="00643E71" w:rsidRPr="00643E71" w:rsidRDefault="00643E71" w:rsidP="00643E71">
      <w:pPr>
        <w:rPr>
          <w:rFonts w:asciiTheme="minorEastAsia" w:hAnsiTheme="minorEastAsia"/>
          <w:color w:val="000000" w:themeColor="text1"/>
          <w:sz w:val="24"/>
          <w:szCs w:val="24"/>
        </w:rPr>
      </w:pPr>
      <w:r w:rsidRPr="00643E71">
        <w:rPr>
          <w:rFonts w:asciiTheme="minorEastAsia" w:hAnsiTheme="minorEastAsia" w:hint="eastAsia"/>
          <w:color w:val="000000" w:themeColor="text1"/>
          <w:sz w:val="24"/>
          <w:szCs w:val="24"/>
        </w:rPr>
        <w:t>D.传导麻醉</w:t>
      </w:r>
    </w:p>
    <w:p w:rsidR="009B6043" w:rsidRDefault="00643E71" w:rsidP="00643E71">
      <w:pPr>
        <w:rPr>
          <w:rFonts w:asciiTheme="minorEastAsia" w:hAnsiTheme="minorEastAsia"/>
          <w:color w:val="000000" w:themeColor="text1"/>
          <w:sz w:val="24"/>
          <w:szCs w:val="24"/>
        </w:rPr>
      </w:pPr>
      <w:r w:rsidRPr="00643E71">
        <w:rPr>
          <w:rFonts w:asciiTheme="minorEastAsia" w:hAnsiTheme="minorEastAsia" w:hint="eastAsia"/>
          <w:color w:val="000000" w:themeColor="text1"/>
          <w:sz w:val="24"/>
          <w:szCs w:val="24"/>
        </w:rPr>
        <w:t>E.硬膜外麻醉</w:t>
      </w:r>
    </w:p>
    <w:p w:rsidR="004370EC" w:rsidRDefault="004370EC" w:rsidP="009B6043">
      <w:pPr>
        <w:rPr>
          <w:rFonts w:asciiTheme="minorEastAsia" w:hAnsiTheme="minorEastAsia"/>
          <w:color w:val="000000" w:themeColor="text1"/>
          <w:sz w:val="24"/>
          <w:szCs w:val="24"/>
        </w:rPr>
      </w:pPr>
    </w:p>
    <w:p w:rsidR="00143432" w:rsidRPr="00143432" w:rsidRDefault="009B6043" w:rsidP="0014343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3.</w:t>
      </w:r>
      <w:r w:rsidR="00143432" w:rsidRPr="00143432">
        <w:rPr>
          <w:rFonts w:asciiTheme="minorEastAsia" w:hAnsiTheme="minorEastAsia" w:hint="eastAsia"/>
          <w:color w:val="000000" w:themeColor="text1"/>
          <w:sz w:val="24"/>
          <w:szCs w:val="24"/>
        </w:rPr>
        <w:t>“冬眠合剂”通常指</w:t>
      </w:r>
    </w:p>
    <w:p w:rsidR="00143432" w:rsidRPr="00143432" w:rsidRDefault="00143432" w:rsidP="00143432">
      <w:pPr>
        <w:rPr>
          <w:rFonts w:asciiTheme="minorEastAsia" w:hAnsiTheme="minorEastAsia"/>
          <w:color w:val="000000" w:themeColor="text1"/>
          <w:sz w:val="24"/>
          <w:szCs w:val="24"/>
        </w:rPr>
      </w:pPr>
      <w:r w:rsidRPr="00143432">
        <w:rPr>
          <w:rFonts w:asciiTheme="minorEastAsia" w:hAnsiTheme="minorEastAsia" w:hint="eastAsia"/>
          <w:color w:val="000000" w:themeColor="text1"/>
          <w:sz w:val="24"/>
          <w:szCs w:val="24"/>
        </w:rPr>
        <w:t>A.苯巴比妥+异丙嗪+吗啡</w:t>
      </w:r>
    </w:p>
    <w:p w:rsidR="00143432" w:rsidRPr="00143432" w:rsidRDefault="00143432" w:rsidP="00143432">
      <w:pPr>
        <w:rPr>
          <w:rFonts w:asciiTheme="minorEastAsia" w:hAnsiTheme="minorEastAsia"/>
          <w:color w:val="000000" w:themeColor="text1"/>
          <w:sz w:val="24"/>
          <w:szCs w:val="24"/>
        </w:rPr>
      </w:pPr>
      <w:r w:rsidRPr="00143432">
        <w:rPr>
          <w:rFonts w:asciiTheme="minorEastAsia" w:hAnsiTheme="minorEastAsia" w:hint="eastAsia"/>
          <w:color w:val="000000" w:themeColor="text1"/>
          <w:sz w:val="24"/>
          <w:szCs w:val="24"/>
        </w:rPr>
        <w:t>B.苯巴比妥+氯丙嗪+吗啡</w:t>
      </w:r>
    </w:p>
    <w:p w:rsidR="00143432" w:rsidRPr="00143432" w:rsidRDefault="00143432" w:rsidP="00143432">
      <w:pPr>
        <w:rPr>
          <w:rFonts w:asciiTheme="minorEastAsia" w:hAnsiTheme="minorEastAsia"/>
          <w:color w:val="000000" w:themeColor="text1"/>
          <w:sz w:val="24"/>
          <w:szCs w:val="24"/>
        </w:rPr>
      </w:pPr>
      <w:r w:rsidRPr="00143432">
        <w:rPr>
          <w:rFonts w:asciiTheme="minorEastAsia" w:hAnsiTheme="minorEastAsia" w:hint="eastAsia"/>
          <w:color w:val="000000" w:themeColor="text1"/>
          <w:sz w:val="24"/>
          <w:szCs w:val="24"/>
        </w:rPr>
        <w:t>C.氯丙嗪+异丙嗪+吗啡</w:t>
      </w:r>
    </w:p>
    <w:p w:rsidR="00143432" w:rsidRPr="00143432" w:rsidRDefault="00143432" w:rsidP="00143432">
      <w:pPr>
        <w:rPr>
          <w:rFonts w:asciiTheme="minorEastAsia" w:hAnsiTheme="minorEastAsia"/>
          <w:color w:val="000000" w:themeColor="text1"/>
          <w:sz w:val="24"/>
          <w:szCs w:val="24"/>
        </w:rPr>
      </w:pPr>
      <w:r w:rsidRPr="00143432">
        <w:rPr>
          <w:rFonts w:asciiTheme="minorEastAsia" w:hAnsiTheme="minorEastAsia" w:hint="eastAsia"/>
          <w:color w:val="000000" w:themeColor="text1"/>
          <w:sz w:val="24"/>
          <w:szCs w:val="24"/>
        </w:rPr>
        <w:t>D.氯丙嗪+异丙嗪+哌替啶</w:t>
      </w:r>
    </w:p>
    <w:p w:rsidR="009B6043" w:rsidRDefault="00143432" w:rsidP="00143432">
      <w:pPr>
        <w:rPr>
          <w:rFonts w:asciiTheme="minorEastAsia" w:hAnsiTheme="minorEastAsia"/>
          <w:color w:val="000000" w:themeColor="text1"/>
          <w:sz w:val="24"/>
          <w:szCs w:val="24"/>
        </w:rPr>
      </w:pPr>
      <w:r w:rsidRPr="00143432">
        <w:rPr>
          <w:rFonts w:asciiTheme="minorEastAsia" w:hAnsiTheme="minorEastAsia" w:hint="eastAsia"/>
          <w:color w:val="000000" w:themeColor="text1"/>
          <w:sz w:val="24"/>
          <w:szCs w:val="24"/>
        </w:rPr>
        <w:t>E.氯丙嗪+阿托品+哌替啶</w:t>
      </w:r>
    </w:p>
    <w:p w:rsidR="004370EC" w:rsidRDefault="004370EC" w:rsidP="009B6043">
      <w:pPr>
        <w:rPr>
          <w:rFonts w:asciiTheme="minorEastAsia" w:hAnsiTheme="minorEastAsia"/>
          <w:color w:val="000000" w:themeColor="text1"/>
          <w:sz w:val="24"/>
          <w:szCs w:val="24"/>
        </w:rPr>
      </w:pPr>
    </w:p>
    <w:p w:rsidR="00143432" w:rsidRPr="00143432" w:rsidRDefault="009B6043" w:rsidP="0014343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4.</w:t>
      </w:r>
      <w:r w:rsidR="00143432" w:rsidRPr="00143432">
        <w:rPr>
          <w:rFonts w:asciiTheme="minorEastAsia" w:hAnsiTheme="minorEastAsia" w:hint="eastAsia"/>
          <w:color w:val="000000" w:themeColor="text1"/>
          <w:sz w:val="24"/>
          <w:szCs w:val="24"/>
        </w:rPr>
        <w:t>双</w:t>
      </w:r>
      <w:proofErr w:type="gramStart"/>
      <w:r w:rsidR="00143432" w:rsidRPr="00143432">
        <w:rPr>
          <w:rFonts w:asciiTheme="minorEastAsia" w:hAnsiTheme="minorEastAsia" w:hint="eastAsia"/>
          <w:color w:val="000000" w:themeColor="text1"/>
          <w:sz w:val="24"/>
          <w:szCs w:val="24"/>
        </w:rPr>
        <w:t>胍</w:t>
      </w:r>
      <w:proofErr w:type="gramEnd"/>
      <w:r w:rsidR="00143432" w:rsidRPr="00143432">
        <w:rPr>
          <w:rFonts w:asciiTheme="minorEastAsia" w:hAnsiTheme="minorEastAsia" w:hint="eastAsia"/>
          <w:color w:val="000000" w:themeColor="text1"/>
          <w:sz w:val="24"/>
          <w:szCs w:val="24"/>
        </w:rPr>
        <w:t>类降血糖药物的降糖作用机制为</w:t>
      </w:r>
    </w:p>
    <w:p w:rsidR="00143432" w:rsidRPr="00143432" w:rsidRDefault="00143432" w:rsidP="00143432">
      <w:pPr>
        <w:rPr>
          <w:rFonts w:asciiTheme="minorEastAsia" w:hAnsiTheme="minorEastAsia"/>
          <w:color w:val="000000" w:themeColor="text1"/>
          <w:sz w:val="24"/>
          <w:szCs w:val="24"/>
        </w:rPr>
      </w:pPr>
      <w:r w:rsidRPr="00143432">
        <w:rPr>
          <w:rFonts w:asciiTheme="minorEastAsia" w:hAnsiTheme="minorEastAsia" w:hint="eastAsia"/>
          <w:color w:val="000000" w:themeColor="text1"/>
          <w:sz w:val="24"/>
          <w:szCs w:val="24"/>
        </w:rPr>
        <w:t>A.促进餐后胰岛素的分泌</w:t>
      </w:r>
    </w:p>
    <w:p w:rsidR="00143432" w:rsidRPr="00143432" w:rsidRDefault="00143432" w:rsidP="00143432">
      <w:pPr>
        <w:rPr>
          <w:rFonts w:asciiTheme="minorEastAsia" w:hAnsiTheme="minorEastAsia"/>
          <w:color w:val="000000" w:themeColor="text1"/>
          <w:sz w:val="24"/>
          <w:szCs w:val="24"/>
        </w:rPr>
      </w:pPr>
      <w:r w:rsidRPr="00143432">
        <w:rPr>
          <w:rFonts w:asciiTheme="minorEastAsia" w:hAnsiTheme="minorEastAsia" w:hint="eastAsia"/>
          <w:color w:val="000000" w:themeColor="text1"/>
          <w:sz w:val="24"/>
          <w:szCs w:val="24"/>
        </w:rPr>
        <w:t>B.促进基础胰岛素的分泌</w:t>
      </w:r>
    </w:p>
    <w:p w:rsidR="00143432" w:rsidRPr="00143432" w:rsidRDefault="00143432" w:rsidP="00143432">
      <w:pPr>
        <w:rPr>
          <w:rFonts w:asciiTheme="minorEastAsia" w:hAnsiTheme="minorEastAsia"/>
          <w:color w:val="000000" w:themeColor="text1"/>
          <w:sz w:val="24"/>
          <w:szCs w:val="24"/>
        </w:rPr>
      </w:pPr>
      <w:r w:rsidRPr="00143432">
        <w:rPr>
          <w:rFonts w:asciiTheme="minorEastAsia" w:hAnsiTheme="minorEastAsia" w:hint="eastAsia"/>
          <w:color w:val="000000" w:themeColor="text1"/>
          <w:sz w:val="24"/>
          <w:szCs w:val="24"/>
        </w:rPr>
        <w:t>C.增加机体对胰岛素的敏感性</w:t>
      </w:r>
    </w:p>
    <w:p w:rsidR="00143432" w:rsidRPr="00143432" w:rsidRDefault="00143432" w:rsidP="00143432">
      <w:pPr>
        <w:rPr>
          <w:rFonts w:asciiTheme="minorEastAsia" w:hAnsiTheme="minorEastAsia"/>
          <w:color w:val="000000" w:themeColor="text1"/>
          <w:sz w:val="24"/>
          <w:szCs w:val="24"/>
        </w:rPr>
      </w:pPr>
      <w:r w:rsidRPr="00143432">
        <w:rPr>
          <w:rFonts w:asciiTheme="minorEastAsia" w:hAnsiTheme="minorEastAsia" w:hint="eastAsia"/>
          <w:color w:val="000000" w:themeColor="text1"/>
          <w:sz w:val="24"/>
          <w:szCs w:val="24"/>
        </w:rPr>
        <w:t>D.激活过氧化物酶增殖体活化因子受体</w:t>
      </w:r>
    </w:p>
    <w:p w:rsidR="009B6043" w:rsidRDefault="00143432" w:rsidP="00143432">
      <w:pPr>
        <w:rPr>
          <w:rFonts w:asciiTheme="minorEastAsia" w:hAnsiTheme="minorEastAsia"/>
          <w:color w:val="000000" w:themeColor="text1"/>
          <w:sz w:val="24"/>
          <w:szCs w:val="24"/>
        </w:rPr>
      </w:pPr>
      <w:r w:rsidRPr="00143432">
        <w:rPr>
          <w:rFonts w:asciiTheme="minorEastAsia" w:hAnsiTheme="minorEastAsia" w:hint="eastAsia"/>
          <w:color w:val="000000" w:themeColor="text1"/>
          <w:sz w:val="24"/>
          <w:szCs w:val="24"/>
        </w:rPr>
        <w:t>E.增加外周组织对葡萄糖的摄取和利用</w:t>
      </w:r>
    </w:p>
    <w:p w:rsidR="004370EC" w:rsidRDefault="004370EC" w:rsidP="009B6043">
      <w:pPr>
        <w:rPr>
          <w:rFonts w:asciiTheme="minorEastAsia" w:hAnsiTheme="minorEastAsia"/>
          <w:color w:val="000000" w:themeColor="text1"/>
          <w:sz w:val="24"/>
          <w:szCs w:val="24"/>
        </w:rPr>
      </w:pPr>
    </w:p>
    <w:p w:rsidR="00143432" w:rsidRPr="00143432" w:rsidRDefault="009B6043" w:rsidP="0014343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5.</w:t>
      </w:r>
      <w:r w:rsidR="00143432" w:rsidRPr="00143432">
        <w:rPr>
          <w:rFonts w:asciiTheme="minorEastAsia" w:hAnsiTheme="minorEastAsia" w:hint="eastAsia"/>
          <w:color w:val="000000" w:themeColor="text1"/>
          <w:sz w:val="24"/>
          <w:szCs w:val="24"/>
        </w:rPr>
        <w:t>进入</w:t>
      </w:r>
      <w:proofErr w:type="gramStart"/>
      <w:r w:rsidR="00143432" w:rsidRPr="00143432">
        <w:rPr>
          <w:rFonts w:asciiTheme="minorEastAsia" w:hAnsiTheme="minorEastAsia" w:hint="eastAsia"/>
          <w:color w:val="000000" w:themeColor="text1"/>
          <w:sz w:val="24"/>
          <w:szCs w:val="24"/>
        </w:rPr>
        <w:t>疟</w:t>
      </w:r>
      <w:proofErr w:type="gramEnd"/>
      <w:r w:rsidR="00143432" w:rsidRPr="00143432">
        <w:rPr>
          <w:rFonts w:asciiTheme="minorEastAsia" w:hAnsiTheme="minorEastAsia" w:hint="eastAsia"/>
          <w:color w:val="000000" w:themeColor="text1"/>
          <w:sz w:val="24"/>
          <w:szCs w:val="24"/>
        </w:rPr>
        <w:t>区时，作为病因性预防的常规用药是</w:t>
      </w:r>
    </w:p>
    <w:p w:rsidR="00143432" w:rsidRPr="00143432" w:rsidRDefault="00143432" w:rsidP="00143432">
      <w:pPr>
        <w:rPr>
          <w:rFonts w:asciiTheme="minorEastAsia" w:hAnsiTheme="minorEastAsia"/>
          <w:color w:val="000000" w:themeColor="text1"/>
          <w:sz w:val="24"/>
          <w:szCs w:val="24"/>
        </w:rPr>
      </w:pPr>
      <w:r w:rsidRPr="00143432">
        <w:rPr>
          <w:rFonts w:asciiTheme="minorEastAsia" w:hAnsiTheme="minorEastAsia" w:hint="eastAsia"/>
          <w:color w:val="000000" w:themeColor="text1"/>
          <w:sz w:val="24"/>
          <w:szCs w:val="24"/>
        </w:rPr>
        <w:t>A.伯氨</w:t>
      </w:r>
      <w:proofErr w:type="gramStart"/>
      <w:r w:rsidRPr="00143432">
        <w:rPr>
          <w:rFonts w:asciiTheme="minorEastAsia" w:hAnsiTheme="minorEastAsia" w:hint="eastAsia"/>
          <w:color w:val="000000" w:themeColor="text1"/>
          <w:sz w:val="24"/>
          <w:szCs w:val="24"/>
        </w:rPr>
        <w:t>喹</w:t>
      </w:r>
      <w:proofErr w:type="gramEnd"/>
    </w:p>
    <w:p w:rsidR="00143432" w:rsidRPr="00143432" w:rsidRDefault="00143432" w:rsidP="00143432">
      <w:pPr>
        <w:rPr>
          <w:rFonts w:asciiTheme="minorEastAsia" w:hAnsiTheme="minorEastAsia"/>
          <w:color w:val="000000" w:themeColor="text1"/>
          <w:sz w:val="24"/>
          <w:szCs w:val="24"/>
        </w:rPr>
      </w:pPr>
      <w:r w:rsidRPr="00143432">
        <w:rPr>
          <w:rFonts w:asciiTheme="minorEastAsia" w:hAnsiTheme="minorEastAsia" w:hint="eastAsia"/>
          <w:color w:val="000000" w:themeColor="text1"/>
          <w:sz w:val="24"/>
          <w:szCs w:val="24"/>
        </w:rPr>
        <w:t>B.氯喹</w:t>
      </w:r>
    </w:p>
    <w:p w:rsidR="00143432" w:rsidRPr="00143432" w:rsidRDefault="00143432" w:rsidP="00143432">
      <w:pPr>
        <w:rPr>
          <w:rFonts w:asciiTheme="minorEastAsia" w:hAnsiTheme="minorEastAsia"/>
          <w:color w:val="000000" w:themeColor="text1"/>
          <w:sz w:val="24"/>
          <w:szCs w:val="24"/>
        </w:rPr>
      </w:pPr>
      <w:r w:rsidRPr="00143432">
        <w:rPr>
          <w:rFonts w:asciiTheme="minorEastAsia" w:hAnsiTheme="minorEastAsia" w:hint="eastAsia"/>
          <w:color w:val="000000" w:themeColor="text1"/>
          <w:sz w:val="24"/>
          <w:szCs w:val="24"/>
        </w:rPr>
        <w:t>C.乙胺嘧啶</w:t>
      </w:r>
    </w:p>
    <w:p w:rsidR="00143432" w:rsidRPr="00143432" w:rsidRDefault="00143432" w:rsidP="00143432">
      <w:pPr>
        <w:rPr>
          <w:rFonts w:asciiTheme="minorEastAsia" w:hAnsiTheme="minorEastAsia"/>
          <w:color w:val="000000" w:themeColor="text1"/>
          <w:sz w:val="24"/>
          <w:szCs w:val="24"/>
        </w:rPr>
      </w:pPr>
      <w:r w:rsidRPr="00143432">
        <w:rPr>
          <w:rFonts w:asciiTheme="minorEastAsia" w:hAnsiTheme="minorEastAsia" w:hint="eastAsia"/>
          <w:color w:val="000000" w:themeColor="text1"/>
          <w:sz w:val="24"/>
          <w:szCs w:val="24"/>
        </w:rPr>
        <w:t>D.周效磺胺</w:t>
      </w:r>
    </w:p>
    <w:p w:rsidR="009B6043" w:rsidRDefault="00143432" w:rsidP="00143432">
      <w:pPr>
        <w:rPr>
          <w:rFonts w:asciiTheme="minorEastAsia" w:hAnsiTheme="minorEastAsia"/>
          <w:color w:val="000000" w:themeColor="text1"/>
          <w:sz w:val="24"/>
          <w:szCs w:val="24"/>
        </w:rPr>
      </w:pPr>
      <w:r w:rsidRPr="00143432">
        <w:rPr>
          <w:rFonts w:asciiTheme="minorEastAsia" w:hAnsiTheme="minorEastAsia" w:hint="eastAsia"/>
          <w:color w:val="000000" w:themeColor="text1"/>
          <w:sz w:val="24"/>
          <w:szCs w:val="24"/>
        </w:rPr>
        <w:t>E.奎宁</w:t>
      </w:r>
    </w:p>
    <w:p w:rsidR="004370EC" w:rsidRDefault="004370EC" w:rsidP="009B6043">
      <w:pPr>
        <w:rPr>
          <w:rFonts w:asciiTheme="minorEastAsia" w:hAnsiTheme="minorEastAsia"/>
          <w:color w:val="000000" w:themeColor="text1"/>
          <w:sz w:val="24"/>
          <w:szCs w:val="24"/>
        </w:rPr>
      </w:pPr>
    </w:p>
    <w:p w:rsidR="00984D1A" w:rsidRPr="00984D1A" w:rsidRDefault="009B6043" w:rsidP="00984D1A">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6.</w:t>
      </w:r>
      <w:r w:rsidR="00984D1A" w:rsidRPr="00984D1A">
        <w:rPr>
          <w:rFonts w:asciiTheme="minorEastAsia" w:hAnsiTheme="minorEastAsia" w:hint="eastAsia"/>
          <w:color w:val="000000" w:themeColor="text1"/>
          <w:sz w:val="24"/>
          <w:szCs w:val="24"/>
        </w:rPr>
        <w:t>下列属于《母婴保健法》规定可以申请医学技术鉴定的是</w:t>
      </w:r>
    </w:p>
    <w:p w:rsidR="00984D1A" w:rsidRPr="00984D1A" w:rsidRDefault="00984D1A" w:rsidP="00984D1A">
      <w:pPr>
        <w:rPr>
          <w:rFonts w:asciiTheme="minorEastAsia" w:hAnsiTheme="minorEastAsia"/>
          <w:color w:val="000000" w:themeColor="text1"/>
          <w:sz w:val="24"/>
          <w:szCs w:val="24"/>
        </w:rPr>
      </w:pPr>
      <w:r w:rsidRPr="00984D1A">
        <w:rPr>
          <w:rFonts w:asciiTheme="minorEastAsia" w:hAnsiTheme="minorEastAsia" w:hint="eastAsia"/>
          <w:color w:val="000000" w:themeColor="text1"/>
          <w:sz w:val="24"/>
          <w:szCs w:val="24"/>
        </w:rPr>
        <w:t>A.对孕妇、产妇保健服务有异议的</w:t>
      </w:r>
    </w:p>
    <w:p w:rsidR="00984D1A" w:rsidRPr="00984D1A" w:rsidRDefault="00984D1A" w:rsidP="00984D1A">
      <w:pPr>
        <w:rPr>
          <w:rFonts w:asciiTheme="minorEastAsia" w:hAnsiTheme="minorEastAsia"/>
          <w:color w:val="000000" w:themeColor="text1"/>
          <w:sz w:val="24"/>
          <w:szCs w:val="24"/>
        </w:rPr>
      </w:pPr>
      <w:r w:rsidRPr="00984D1A">
        <w:rPr>
          <w:rFonts w:asciiTheme="minorEastAsia" w:hAnsiTheme="minorEastAsia" w:hint="eastAsia"/>
          <w:color w:val="000000" w:themeColor="text1"/>
          <w:sz w:val="24"/>
          <w:szCs w:val="24"/>
        </w:rPr>
        <w:t>B.对婚前医学检查结果有异议的</w:t>
      </w:r>
    </w:p>
    <w:p w:rsidR="00984D1A" w:rsidRPr="00984D1A" w:rsidRDefault="00984D1A" w:rsidP="00984D1A">
      <w:pPr>
        <w:rPr>
          <w:rFonts w:asciiTheme="minorEastAsia" w:hAnsiTheme="minorEastAsia"/>
          <w:color w:val="000000" w:themeColor="text1"/>
          <w:sz w:val="24"/>
          <w:szCs w:val="24"/>
        </w:rPr>
      </w:pPr>
      <w:r w:rsidRPr="00984D1A">
        <w:rPr>
          <w:rFonts w:asciiTheme="minorEastAsia" w:hAnsiTheme="minorEastAsia" w:hint="eastAsia"/>
          <w:color w:val="000000" w:themeColor="text1"/>
          <w:sz w:val="24"/>
          <w:szCs w:val="24"/>
        </w:rPr>
        <w:t>C.对婚前卫生咨询有异议的</w:t>
      </w:r>
    </w:p>
    <w:p w:rsidR="00984D1A" w:rsidRPr="00984D1A" w:rsidRDefault="00984D1A" w:rsidP="00984D1A">
      <w:pPr>
        <w:rPr>
          <w:rFonts w:asciiTheme="minorEastAsia" w:hAnsiTheme="minorEastAsia"/>
          <w:color w:val="000000" w:themeColor="text1"/>
          <w:sz w:val="24"/>
          <w:szCs w:val="24"/>
        </w:rPr>
      </w:pPr>
      <w:r w:rsidRPr="00984D1A">
        <w:rPr>
          <w:rFonts w:asciiTheme="minorEastAsia" w:hAnsiTheme="minorEastAsia" w:hint="eastAsia"/>
          <w:color w:val="000000" w:themeColor="text1"/>
          <w:sz w:val="24"/>
          <w:szCs w:val="24"/>
        </w:rPr>
        <w:t>D.对孕产期保健服务有异议的</w:t>
      </w:r>
    </w:p>
    <w:p w:rsidR="009B6043" w:rsidRDefault="00984D1A" w:rsidP="00984D1A">
      <w:pPr>
        <w:rPr>
          <w:rFonts w:asciiTheme="minorEastAsia" w:hAnsiTheme="minorEastAsia"/>
          <w:color w:val="000000" w:themeColor="text1"/>
          <w:sz w:val="24"/>
          <w:szCs w:val="24"/>
        </w:rPr>
      </w:pPr>
      <w:r w:rsidRPr="00984D1A">
        <w:rPr>
          <w:rFonts w:asciiTheme="minorEastAsia" w:hAnsiTheme="minorEastAsia" w:hint="eastAsia"/>
          <w:color w:val="000000" w:themeColor="text1"/>
          <w:sz w:val="24"/>
          <w:szCs w:val="24"/>
        </w:rPr>
        <w:t>E.对医学指导意见有异议</w:t>
      </w:r>
    </w:p>
    <w:p w:rsidR="004370EC" w:rsidRDefault="004370EC" w:rsidP="009B6043">
      <w:pPr>
        <w:rPr>
          <w:rFonts w:asciiTheme="minorEastAsia" w:hAnsiTheme="minorEastAsia"/>
          <w:color w:val="000000" w:themeColor="text1"/>
          <w:sz w:val="24"/>
          <w:szCs w:val="24"/>
        </w:rPr>
      </w:pPr>
    </w:p>
    <w:p w:rsidR="00984D1A" w:rsidRPr="00984D1A" w:rsidRDefault="009B6043" w:rsidP="00984D1A">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7.</w:t>
      </w:r>
      <w:r w:rsidR="00984D1A" w:rsidRPr="00984D1A">
        <w:rPr>
          <w:rFonts w:asciiTheme="minorEastAsia" w:hAnsiTheme="minorEastAsia" w:hint="eastAsia"/>
          <w:color w:val="000000" w:themeColor="text1"/>
          <w:sz w:val="24"/>
          <w:szCs w:val="24"/>
        </w:rPr>
        <w:t>对食品摊贩在食品生产经营过程中的卫生要求，《食品卫生法》授权可以</w:t>
      </w:r>
      <w:proofErr w:type="gramStart"/>
      <w:r w:rsidR="00984D1A" w:rsidRPr="00984D1A">
        <w:rPr>
          <w:rFonts w:asciiTheme="minorEastAsia" w:hAnsiTheme="minorEastAsia" w:hint="eastAsia"/>
          <w:color w:val="000000" w:themeColor="text1"/>
          <w:sz w:val="24"/>
          <w:szCs w:val="24"/>
        </w:rPr>
        <w:t>作出</w:t>
      </w:r>
      <w:proofErr w:type="gramEnd"/>
      <w:r w:rsidR="00984D1A" w:rsidRPr="00984D1A">
        <w:rPr>
          <w:rFonts w:asciiTheme="minorEastAsia" w:hAnsiTheme="minorEastAsia" w:hint="eastAsia"/>
          <w:color w:val="000000" w:themeColor="text1"/>
          <w:sz w:val="24"/>
          <w:szCs w:val="24"/>
        </w:rPr>
        <w:t>具体规定的部门是</w:t>
      </w:r>
    </w:p>
    <w:p w:rsidR="00984D1A" w:rsidRPr="00984D1A" w:rsidRDefault="00984D1A" w:rsidP="00984D1A">
      <w:pPr>
        <w:rPr>
          <w:rFonts w:asciiTheme="minorEastAsia" w:hAnsiTheme="minorEastAsia"/>
          <w:color w:val="000000" w:themeColor="text1"/>
          <w:sz w:val="24"/>
          <w:szCs w:val="24"/>
        </w:rPr>
      </w:pPr>
      <w:r w:rsidRPr="00984D1A">
        <w:rPr>
          <w:rFonts w:asciiTheme="minorEastAsia" w:hAnsiTheme="minorEastAsia" w:hint="eastAsia"/>
          <w:color w:val="000000" w:themeColor="text1"/>
          <w:sz w:val="24"/>
          <w:szCs w:val="24"/>
        </w:rPr>
        <w:t>A.国务院卫生行政部门</w:t>
      </w:r>
    </w:p>
    <w:p w:rsidR="00984D1A" w:rsidRPr="00984D1A" w:rsidRDefault="00984D1A" w:rsidP="00984D1A">
      <w:pPr>
        <w:rPr>
          <w:rFonts w:asciiTheme="minorEastAsia" w:hAnsiTheme="minorEastAsia"/>
          <w:color w:val="000000" w:themeColor="text1"/>
          <w:sz w:val="24"/>
          <w:szCs w:val="24"/>
        </w:rPr>
      </w:pPr>
      <w:r w:rsidRPr="00984D1A">
        <w:rPr>
          <w:rFonts w:asciiTheme="minorEastAsia" w:hAnsiTheme="minorEastAsia" w:hint="eastAsia"/>
          <w:color w:val="000000" w:themeColor="text1"/>
          <w:sz w:val="24"/>
          <w:szCs w:val="24"/>
        </w:rPr>
        <w:t>B.省、自治区、直辖市人大常委会</w:t>
      </w:r>
    </w:p>
    <w:p w:rsidR="00984D1A" w:rsidRPr="00984D1A" w:rsidRDefault="00984D1A" w:rsidP="00984D1A">
      <w:pPr>
        <w:rPr>
          <w:rFonts w:asciiTheme="minorEastAsia" w:hAnsiTheme="minorEastAsia"/>
          <w:color w:val="000000" w:themeColor="text1"/>
          <w:sz w:val="24"/>
          <w:szCs w:val="24"/>
        </w:rPr>
      </w:pPr>
      <w:r w:rsidRPr="00984D1A">
        <w:rPr>
          <w:rFonts w:asciiTheme="minorEastAsia" w:hAnsiTheme="minorEastAsia" w:hint="eastAsia"/>
          <w:color w:val="000000" w:themeColor="text1"/>
          <w:sz w:val="24"/>
          <w:szCs w:val="24"/>
        </w:rPr>
        <w:t>C.省、自治区、直辖市人民政府</w:t>
      </w:r>
    </w:p>
    <w:p w:rsidR="00984D1A" w:rsidRPr="00984D1A" w:rsidRDefault="00984D1A" w:rsidP="00984D1A">
      <w:pPr>
        <w:rPr>
          <w:rFonts w:asciiTheme="minorEastAsia" w:hAnsiTheme="minorEastAsia"/>
          <w:color w:val="000000" w:themeColor="text1"/>
          <w:sz w:val="24"/>
          <w:szCs w:val="24"/>
        </w:rPr>
      </w:pPr>
      <w:r w:rsidRPr="00984D1A">
        <w:rPr>
          <w:rFonts w:asciiTheme="minorEastAsia" w:hAnsiTheme="minorEastAsia" w:hint="eastAsia"/>
          <w:color w:val="000000" w:themeColor="text1"/>
          <w:sz w:val="24"/>
          <w:szCs w:val="24"/>
        </w:rPr>
        <w:t>D.国务院</w:t>
      </w:r>
    </w:p>
    <w:p w:rsidR="004370EC" w:rsidRDefault="00984D1A" w:rsidP="00984D1A">
      <w:pPr>
        <w:rPr>
          <w:rFonts w:asciiTheme="minorEastAsia" w:hAnsiTheme="minorEastAsia"/>
          <w:color w:val="000000" w:themeColor="text1"/>
          <w:sz w:val="24"/>
          <w:szCs w:val="24"/>
        </w:rPr>
      </w:pPr>
      <w:r w:rsidRPr="00984D1A">
        <w:rPr>
          <w:rFonts w:asciiTheme="minorEastAsia" w:hAnsiTheme="minorEastAsia" w:hint="eastAsia"/>
          <w:color w:val="000000" w:themeColor="text1"/>
          <w:sz w:val="24"/>
          <w:szCs w:val="24"/>
        </w:rPr>
        <w:t>E.各级地方人民政府</w:t>
      </w:r>
    </w:p>
    <w:p w:rsidR="00984D1A" w:rsidRDefault="00984D1A" w:rsidP="00984D1A">
      <w:pPr>
        <w:rPr>
          <w:rFonts w:asciiTheme="minorEastAsia" w:hAnsiTheme="minorEastAsia"/>
          <w:color w:val="000000" w:themeColor="text1"/>
          <w:sz w:val="24"/>
          <w:szCs w:val="24"/>
        </w:rPr>
      </w:pPr>
    </w:p>
    <w:p w:rsidR="00984D1A" w:rsidRPr="00984D1A" w:rsidRDefault="009B6043" w:rsidP="00984D1A">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8.</w:t>
      </w:r>
      <w:r w:rsidR="00984D1A" w:rsidRPr="00984D1A">
        <w:rPr>
          <w:rFonts w:asciiTheme="minorEastAsia" w:hAnsiTheme="minorEastAsia" w:hint="eastAsia"/>
          <w:color w:val="000000" w:themeColor="text1"/>
          <w:sz w:val="24"/>
          <w:szCs w:val="24"/>
        </w:rPr>
        <w:t>《职业病防治法》中规定，用人单位应采取以下措施防治管理职业病，除了哪项</w:t>
      </w:r>
    </w:p>
    <w:p w:rsidR="00984D1A" w:rsidRPr="00984D1A" w:rsidRDefault="00984D1A" w:rsidP="00984D1A">
      <w:pPr>
        <w:rPr>
          <w:rFonts w:asciiTheme="minorEastAsia" w:hAnsiTheme="minorEastAsia"/>
          <w:color w:val="000000" w:themeColor="text1"/>
          <w:sz w:val="24"/>
          <w:szCs w:val="24"/>
        </w:rPr>
      </w:pPr>
      <w:r w:rsidRPr="00984D1A">
        <w:rPr>
          <w:rFonts w:asciiTheme="minorEastAsia" w:hAnsiTheme="minorEastAsia" w:hint="eastAsia"/>
          <w:color w:val="000000" w:themeColor="text1"/>
          <w:sz w:val="24"/>
          <w:szCs w:val="24"/>
        </w:rPr>
        <w:t>A.设置或者指定职业卫生管理机构或者组织负责本单位的职业病防治工作</w:t>
      </w:r>
    </w:p>
    <w:p w:rsidR="00984D1A" w:rsidRPr="00984D1A" w:rsidRDefault="00984D1A" w:rsidP="00984D1A">
      <w:pPr>
        <w:rPr>
          <w:rFonts w:asciiTheme="minorEastAsia" w:hAnsiTheme="minorEastAsia"/>
          <w:color w:val="000000" w:themeColor="text1"/>
          <w:sz w:val="24"/>
          <w:szCs w:val="24"/>
        </w:rPr>
      </w:pPr>
      <w:r w:rsidRPr="00984D1A">
        <w:rPr>
          <w:rFonts w:asciiTheme="minorEastAsia" w:hAnsiTheme="minorEastAsia" w:hint="eastAsia"/>
          <w:color w:val="000000" w:themeColor="text1"/>
          <w:sz w:val="24"/>
          <w:szCs w:val="24"/>
        </w:rPr>
        <w:t>B.制订职业病防治计划和实施方案</w:t>
      </w:r>
    </w:p>
    <w:p w:rsidR="00984D1A" w:rsidRPr="00984D1A" w:rsidRDefault="00984D1A" w:rsidP="00984D1A">
      <w:pPr>
        <w:rPr>
          <w:rFonts w:asciiTheme="minorEastAsia" w:hAnsiTheme="minorEastAsia"/>
          <w:color w:val="000000" w:themeColor="text1"/>
          <w:sz w:val="24"/>
          <w:szCs w:val="24"/>
        </w:rPr>
      </w:pPr>
      <w:r w:rsidRPr="00984D1A">
        <w:rPr>
          <w:rFonts w:asciiTheme="minorEastAsia" w:hAnsiTheme="minorEastAsia" w:hint="eastAsia"/>
          <w:color w:val="000000" w:themeColor="text1"/>
          <w:sz w:val="24"/>
          <w:szCs w:val="24"/>
        </w:rPr>
        <w:t>C.建立、健全职业卫生管理制度和操作规程</w:t>
      </w:r>
    </w:p>
    <w:p w:rsidR="00984D1A" w:rsidRPr="00984D1A" w:rsidRDefault="00984D1A" w:rsidP="00984D1A">
      <w:pPr>
        <w:rPr>
          <w:rFonts w:asciiTheme="minorEastAsia" w:hAnsiTheme="minorEastAsia"/>
          <w:color w:val="000000" w:themeColor="text1"/>
          <w:sz w:val="24"/>
          <w:szCs w:val="24"/>
        </w:rPr>
      </w:pPr>
      <w:r w:rsidRPr="00984D1A">
        <w:rPr>
          <w:rFonts w:asciiTheme="minorEastAsia" w:hAnsiTheme="minorEastAsia" w:hint="eastAsia"/>
          <w:color w:val="000000" w:themeColor="text1"/>
          <w:sz w:val="24"/>
          <w:szCs w:val="24"/>
        </w:rPr>
        <w:t>D.制定职业病诊断标准</w:t>
      </w:r>
    </w:p>
    <w:p w:rsidR="009B6043" w:rsidRDefault="00984D1A" w:rsidP="00984D1A">
      <w:pPr>
        <w:rPr>
          <w:rFonts w:asciiTheme="minorEastAsia" w:hAnsiTheme="minorEastAsia"/>
          <w:color w:val="000000" w:themeColor="text1"/>
          <w:sz w:val="24"/>
          <w:szCs w:val="24"/>
        </w:rPr>
      </w:pPr>
      <w:r w:rsidRPr="00984D1A">
        <w:rPr>
          <w:rFonts w:asciiTheme="minorEastAsia" w:hAnsiTheme="minorEastAsia" w:hint="eastAsia"/>
          <w:color w:val="000000" w:themeColor="text1"/>
          <w:sz w:val="24"/>
          <w:szCs w:val="24"/>
        </w:rPr>
        <w:t>E.建立、健全职业卫生档案和劳动者健康监护档案</w:t>
      </w:r>
    </w:p>
    <w:p w:rsidR="004370EC" w:rsidRDefault="004370EC" w:rsidP="009B6043">
      <w:pPr>
        <w:rPr>
          <w:rFonts w:asciiTheme="minorEastAsia" w:hAnsiTheme="minorEastAsia"/>
          <w:color w:val="000000" w:themeColor="text1"/>
          <w:sz w:val="24"/>
          <w:szCs w:val="24"/>
        </w:rPr>
      </w:pPr>
    </w:p>
    <w:p w:rsidR="00984D1A" w:rsidRPr="00984D1A" w:rsidRDefault="009B6043" w:rsidP="00984D1A">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9.</w:t>
      </w:r>
      <w:r w:rsidR="00984D1A" w:rsidRPr="00984D1A">
        <w:rPr>
          <w:rFonts w:asciiTheme="minorEastAsia" w:hAnsiTheme="minorEastAsia" w:hint="eastAsia"/>
          <w:color w:val="000000" w:themeColor="text1"/>
          <w:sz w:val="24"/>
          <w:szCs w:val="24"/>
        </w:rPr>
        <w:t>违反《食盐加碘消除碘缺乏危害管理条例》的规定，擅自开办碘盐加工企业或者未经批准从事碘盐批发业务的，由县级以上人民政府盐业主管机构责令停止加工或者批发碘盐，没收全部碘盐和违法所得，可以</w:t>
      </w:r>
      <w:proofErr w:type="gramStart"/>
      <w:r w:rsidR="00984D1A" w:rsidRPr="00984D1A">
        <w:rPr>
          <w:rFonts w:asciiTheme="minorEastAsia" w:hAnsiTheme="minorEastAsia" w:hint="eastAsia"/>
          <w:color w:val="000000" w:themeColor="text1"/>
          <w:sz w:val="24"/>
          <w:szCs w:val="24"/>
        </w:rPr>
        <w:t>并处该盐</w:t>
      </w:r>
      <w:proofErr w:type="gramEnd"/>
      <w:r w:rsidR="00984D1A" w:rsidRPr="00984D1A">
        <w:rPr>
          <w:rFonts w:asciiTheme="minorEastAsia" w:hAnsiTheme="minorEastAsia" w:hint="eastAsia"/>
          <w:color w:val="000000" w:themeColor="text1"/>
          <w:sz w:val="24"/>
          <w:szCs w:val="24"/>
        </w:rPr>
        <w:t>产品价值()</w:t>
      </w:r>
      <w:proofErr w:type="gramStart"/>
      <w:r w:rsidR="00984D1A" w:rsidRPr="00984D1A">
        <w:rPr>
          <w:rFonts w:asciiTheme="minorEastAsia" w:hAnsiTheme="minorEastAsia" w:hint="eastAsia"/>
          <w:color w:val="000000" w:themeColor="text1"/>
          <w:sz w:val="24"/>
          <w:szCs w:val="24"/>
        </w:rPr>
        <w:t>倍</w:t>
      </w:r>
      <w:proofErr w:type="gramEnd"/>
      <w:r w:rsidR="00984D1A" w:rsidRPr="00984D1A">
        <w:rPr>
          <w:rFonts w:asciiTheme="minorEastAsia" w:hAnsiTheme="minorEastAsia" w:hint="eastAsia"/>
          <w:color w:val="000000" w:themeColor="text1"/>
          <w:sz w:val="24"/>
          <w:szCs w:val="24"/>
        </w:rPr>
        <w:t>以下的罚款。</w:t>
      </w:r>
    </w:p>
    <w:p w:rsidR="00984D1A" w:rsidRPr="00984D1A" w:rsidRDefault="00984D1A" w:rsidP="00984D1A">
      <w:pPr>
        <w:rPr>
          <w:rFonts w:asciiTheme="minorEastAsia" w:hAnsiTheme="minorEastAsia"/>
          <w:color w:val="000000" w:themeColor="text1"/>
          <w:sz w:val="24"/>
          <w:szCs w:val="24"/>
        </w:rPr>
      </w:pPr>
      <w:r w:rsidRPr="00984D1A">
        <w:rPr>
          <w:rFonts w:asciiTheme="minorEastAsia" w:hAnsiTheme="minorEastAsia"/>
          <w:color w:val="000000" w:themeColor="text1"/>
          <w:sz w:val="24"/>
          <w:szCs w:val="24"/>
        </w:rPr>
        <w:t>A.2</w:t>
      </w:r>
    </w:p>
    <w:p w:rsidR="00984D1A" w:rsidRPr="00984D1A" w:rsidRDefault="00984D1A" w:rsidP="00984D1A">
      <w:pPr>
        <w:rPr>
          <w:rFonts w:asciiTheme="minorEastAsia" w:hAnsiTheme="minorEastAsia"/>
          <w:color w:val="000000" w:themeColor="text1"/>
          <w:sz w:val="24"/>
          <w:szCs w:val="24"/>
        </w:rPr>
      </w:pPr>
      <w:r w:rsidRPr="00984D1A">
        <w:rPr>
          <w:rFonts w:asciiTheme="minorEastAsia" w:hAnsiTheme="minorEastAsia"/>
          <w:color w:val="000000" w:themeColor="text1"/>
          <w:sz w:val="24"/>
          <w:szCs w:val="24"/>
        </w:rPr>
        <w:t>B.3</w:t>
      </w:r>
    </w:p>
    <w:p w:rsidR="00984D1A" w:rsidRPr="00984D1A" w:rsidRDefault="00984D1A" w:rsidP="00984D1A">
      <w:pPr>
        <w:rPr>
          <w:rFonts w:asciiTheme="minorEastAsia" w:hAnsiTheme="minorEastAsia"/>
          <w:color w:val="000000" w:themeColor="text1"/>
          <w:sz w:val="24"/>
          <w:szCs w:val="24"/>
        </w:rPr>
      </w:pPr>
      <w:r w:rsidRPr="00984D1A">
        <w:rPr>
          <w:rFonts w:asciiTheme="minorEastAsia" w:hAnsiTheme="minorEastAsia"/>
          <w:color w:val="000000" w:themeColor="text1"/>
          <w:sz w:val="24"/>
          <w:szCs w:val="24"/>
        </w:rPr>
        <w:t>C.4</w:t>
      </w:r>
    </w:p>
    <w:p w:rsidR="00984D1A" w:rsidRPr="00984D1A" w:rsidRDefault="00984D1A" w:rsidP="00984D1A">
      <w:pPr>
        <w:rPr>
          <w:rFonts w:asciiTheme="minorEastAsia" w:hAnsiTheme="minorEastAsia"/>
          <w:color w:val="000000" w:themeColor="text1"/>
          <w:sz w:val="24"/>
          <w:szCs w:val="24"/>
        </w:rPr>
      </w:pPr>
      <w:r w:rsidRPr="00984D1A">
        <w:rPr>
          <w:rFonts w:asciiTheme="minorEastAsia" w:hAnsiTheme="minorEastAsia"/>
          <w:color w:val="000000" w:themeColor="text1"/>
          <w:sz w:val="24"/>
          <w:szCs w:val="24"/>
        </w:rPr>
        <w:t>D.5</w:t>
      </w:r>
    </w:p>
    <w:p w:rsidR="009B6043" w:rsidRDefault="00984D1A" w:rsidP="00984D1A">
      <w:pPr>
        <w:rPr>
          <w:rFonts w:asciiTheme="minorEastAsia" w:hAnsiTheme="minorEastAsia"/>
          <w:color w:val="000000" w:themeColor="text1"/>
          <w:sz w:val="24"/>
          <w:szCs w:val="24"/>
        </w:rPr>
      </w:pPr>
      <w:r w:rsidRPr="00984D1A">
        <w:rPr>
          <w:rFonts w:asciiTheme="minorEastAsia" w:hAnsiTheme="minorEastAsia"/>
          <w:color w:val="000000" w:themeColor="text1"/>
          <w:sz w:val="24"/>
          <w:szCs w:val="24"/>
        </w:rPr>
        <w:t>E.6</w:t>
      </w:r>
    </w:p>
    <w:p w:rsidR="004370EC" w:rsidRDefault="004370EC" w:rsidP="009B6043">
      <w:pPr>
        <w:rPr>
          <w:rFonts w:asciiTheme="minorEastAsia" w:hAnsiTheme="minorEastAsia"/>
          <w:color w:val="000000" w:themeColor="text1"/>
          <w:sz w:val="24"/>
          <w:szCs w:val="24"/>
        </w:rPr>
      </w:pPr>
    </w:p>
    <w:p w:rsidR="00984D1A" w:rsidRPr="00B44057" w:rsidRDefault="009B6043" w:rsidP="00984D1A">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10.</w:t>
      </w:r>
      <w:r w:rsidR="00984D1A" w:rsidRPr="00B44057">
        <w:rPr>
          <w:rFonts w:asciiTheme="minorEastAsia" w:hAnsiTheme="minorEastAsia" w:hint="eastAsia"/>
          <w:color w:val="000000" w:themeColor="text1"/>
          <w:sz w:val="24"/>
          <w:szCs w:val="24"/>
        </w:rPr>
        <w:t>不符合《精神卫生法》规定条件的医疗机构擅自从事精神障碍诊断、治疗的，由县级以上人民政府卫生行政部门责令停止相关诊疗活动，给予警告，并处（）罚款，有违法所得的，没收违法所得。</w:t>
      </w:r>
    </w:p>
    <w:p w:rsidR="00984D1A" w:rsidRPr="00B44057" w:rsidRDefault="00984D1A" w:rsidP="00984D1A">
      <w:pPr>
        <w:rPr>
          <w:rFonts w:asciiTheme="minorEastAsia" w:hAnsiTheme="minorEastAsia"/>
          <w:color w:val="000000" w:themeColor="text1"/>
          <w:sz w:val="24"/>
          <w:szCs w:val="24"/>
        </w:rPr>
      </w:pPr>
      <w:r w:rsidRPr="00B44057">
        <w:rPr>
          <w:rFonts w:asciiTheme="minorEastAsia" w:hAnsiTheme="minorEastAsia" w:hint="eastAsia"/>
          <w:color w:val="000000" w:themeColor="text1"/>
          <w:sz w:val="24"/>
          <w:szCs w:val="24"/>
        </w:rPr>
        <w:t>A.2000～3000</w:t>
      </w:r>
    </w:p>
    <w:p w:rsidR="00984D1A" w:rsidRPr="00B44057" w:rsidRDefault="00984D1A" w:rsidP="00984D1A">
      <w:pPr>
        <w:rPr>
          <w:rFonts w:asciiTheme="minorEastAsia" w:hAnsiTheme="minorEastAsia"/>
          <w:color w:val="000000" w:themeColor="text1"/>
          <w:sz w:val="24"/>
          <w:szCs w:val="24"/>
        </w:rPr>
      </w:pPr>
      <w:r w:rsidRPr="00B44057">
        <w:rPr>
          <w:rFonts w:asciiTheme="minorEastAsia" w:hAnsiTheme="minorEastAsia" w:hint="eastAsia"/>
          <w:color w:val="000000" w:themeColor="text1"/>
          <w:sz w:val="24"/>
          <w:szCs w:val="24"/>
        </w:rPr>
        <w:t>B.3000～5000</w:t>
      </w:r>
    </w:p>
    <w:p w:rsidR="00984D1A" w:rsidRPr="00B44057" w:rsidRDefault="00984D1A" w:rsidP="00984D1A">
      <w:pPr>
        <w:rPr>
          <w:rFonts w:asciiTheme="minorEastAsia" w:hAnsiTheme="minorEastAsia"/>
          <w:color w:val="000000" w:themeColor="text1"/>
          <w:sz w:val="24"/>
          <w:szCs w:val="24"/>
        </w:rPr>
      </w:pPr>
      <w:r w:rsidRPr="00B44057">
        <w:rPr>
          <w:rFonts w:asciiTheme="minorEastAsia" w:hAnsiTheme="minorEastAsia" w:hint="eastAsia"/>
          <w:color w:val="000000" w:themeColor="text1"/>
          <w:sz w:val="24"/>
          <w:szCs w:val="24"/>
        </w:rPr>
        <w:t>C.5000～10000</w:t>
      </w:r>
    </w:p>
    <w:p w:rsidR="00984D1A" w:rsidRPr="00B44057" w:rsidRDefault="00984D1A" w:rsidP="00984D1A">
      <w:pPr>
        <w:rPr>
          <w:rFonts w:asciiTheme="minorEastAsia" w:hAnsiTheme="minorEastAsia"/>
          <w:color w:val="000000" w:themeColor="text1"/>
          <w:sz w:val="24"/>
          <w:szCs w:val="24"/>
        </w:rPr>
      </w:pPr>
      <w:r w:rsidRPr="00B44057">
        <w:rPr>
          <w:rFonts w:asciiTheme="minorEastAsia" w:hAnsiTheme="minorEastAsia" w:hint="eastAsia"/>
          <w:color w:val="000000" w:themeColor="text1"/>
          <w:sz w:val="24"/>
          <w:szCs w:val="24"/>
        </w:rPr>
        <w:t>D.10000～20000</w:t>
      </w:r>
    </w:p>
    <w:p w:rsidR="003D2782" w:rsidRPr="00B44057" w:rsidRDefault="00984D1A" w:rsidP="00984D1A">
      <w:pPr>
        <w:rPr>
          <w:rFonts w:asciiTheme="minorEastAsia" w:hAnsiTheme="minorEastAsia"/>
          <w:color w:val="000000" w:themeColor="text1"/>
          <w:sz w:val="24"/>
          <w:szCs w:val="24"/>
        </w:rPr>
      </w:pPr>
      <w:r w:rsidRPr="00B44057">
        <w:rPr>
          <w:rFonts w:asciiTheme="minorEastAsia" w:hAnsiTheme="minorEastAsia" w:hint="eastAsia"/>
          <w:color w:val="000000" w:themeColor="text1"/>
          <w:sz w:val="24"/>
          <w:szCs w:val="24"/>
        </w:rPr>
        <w:t>E.20000以上</w:t>
      </w:r>
    </w:p>
    <w:p w:rsidR="000D5E57" w:rsidRDefault="000D5E57" w:rsidP="000D5E57">
      <w:pPr>
        <w:rPr>
          <w:rFonts w:asciiTheme="minorEastAsia" w:hAnsiTheme="minorEastAsia"/>
          <w:color w:val="000000" w:themeColor="text1"/>
          <w:sz w:val="24"/>
          <w:szCs w:val="24"/>
        </w:rPr>
      </w:pPr>
    </w:p>
    <w:p w:rsidR="0098479F" w:rsidRPr="001419E1" w:rsidRDefault="0098479F" w:rsidP="000D5E57">
      <w:pPr>
        <w:rPr>
          <w:rFonts w:asciiTheme="minorEastAsia" w:hAnsiTheme="minorEastAsia"/>
          <w:color w:val="000000" w:themeColor="text1"/>
          <w:sz w:val="24"/>
          <w:szCs w:val="24"/>
        </w:rPr>
      </w:pPr>
    </w:p>
    <w:p w:rsidR="0098479F" w:rsidRPr="001419E1" w:rsidRDefault="0098479F" w:rsidP="000D5E57">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答案及解析</w:t>
      </w:r>
    </w:p>
    <w:p w:rsid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第1题</w:t>
      </w:r>
    </w:p>
    <w:p w:rsidR="0098479F" w:rsidRPr="001419E1" w:rsidRDefault="0098479F" w:rsidP="0098479F">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643E71">
        <w:rPr>
          <w:rFonts w:asciiTheme="minorEastAsia" w:hAnsiTheme="minorEastAsia" w:hint="eastAsia"/>
          <w:color w:val="000000" w:themeColor="text1"/>
          <w:sz w:val="24"/>
          <w:szCs w:val="24"/>
        </w:rPr>
        <w:t>C</w:t>
      </w:r>
    </w:p>
    <w:p w:rsidR="0098479F" w:rsidRDefault="0098479F" w:rsidP="0098479F">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643E71" w:rsidRPr="00643E71">
        <w:rPr>
          <w:rFonts w:asciiTheme="minorEastAsia" w:hAnsiTheme="minorEastAsia" w:hint="eastAsia"/>
          <w:color w:val="000000" w:themeColor="text1"/>
          <w:sz w:val="24"/>
          <w:szCs w:val="24"/>
        </w:rPr>
        <w:t>一级消除动力学的特点为恒比消除，血浆中药物消除速率与血浆中药物浓度成正比，血药浓度越高，单位时间内消除的</w:t>
      </w:r>
      <w:proofErr w:type="gramStart"/>
      <w:r w:rsidR="00643E71" w:rsidRPr="00643E71">
        <w:rPr>
          <w:rFonts w:asciiTheme="minorEastAsia" w:hAnsiTheme="minorEastAsia" w:hint="eastAsia"/>
          <w:color w:val="000000" w:themeColor="text1"/>
          <w:sz w:val="24"/>
          <w:szCs w:val="24"/>
        </w:rPr>
        <w:t>药量越</w:t>
      </w:r>
      <w:proofErr w:type="gramEnd"/>
      <w:r w:rsidR="00643E71" w:rsidRPr="00643E71">
        <w:rPr>
          <w:rFonts w:asciiTheme="minorEastAsia" w:hAnsiTheme="minorEastAsia" w:hint="eastAsia"/>
          <w:color w:val="000000" w:themeColor="text1"/>
          <w:sz w:val="24"/>
          <w:szCs w:val="24"/>
        </w:rPr>
        <w:t>多，血药浓度降低，药物消除速率按比例下降。药物消除的半衰期是恒定的，不因血药浓度的高低而变化，是临床应用的大多数药物的消除方式。</w:t>
      </w:r>
    </w:p>
    <w:p w:rsidR="009B6043" w:rsidRPr="001419E1" w:rsidRDefault="009B6043"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第2题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643E71">
        <w:rPr>
          <w:rFonts w:asciiTheme="minorEastAsia" w:hAnsiTheme="minorEastAsia" w:hint="eastAsia"/>
          <w:color w:val="000000" w:themeColor="text1"/>
          <w:sz w:val="24"/>
          <w:szCs w:val="24"/>
        </w:rPr>
        <w:t>B</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643E71" w:rsidRPr="00643E71">
        <w:rPr>
          <w:rFonts w:asciiTheme="minorEastAsia" w:hAnsiTheme="minorEastAsia" w:hint="eastAsia"/>
          <w:color w:val="000000" w:themeColor="text1"/>
          <w:sz w:val="24"/>
          <w:szCs w:val="24"/>
        </w:rPr>
        <w:t>普鲁卡因：本药属短效脂类局麻药，亲脂性低，对黏膜的穿透力弱。一般不用于表面麻醉，常局部注射用于浸润麻醉、传导麻醉、蛛网膜下腔麻醉和硬膜外麻醉。</w:t>
      </w:r>
    </w:p>
    <w:p w:rsidR="009B6043" w:rsidRPr="001419E1" w:rsidRDefault="009B6043" w:rsidP="009B6043">
      <w:pPr>
        <w:rPr>
          <w:rFonts w:asciiTheme="minorEastAsia" w:hAnsiTheme="minorEastAsia"/>
          <w:color w:val="000000" w:themeColor="text1"/>
          <w:sz w:val="24"/>
          <w:szCs w:val="24"/>
        </w:rPr>
      </w:pPr>
    </w:p>
    <w:p w:rsid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第3题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143432">
        <w:rPr>
          <w:rFonts w:asciiTheme="minorEastAsia" w:hAnsiTheme="minorEastAsia" w:hint="eastAsia"/>
          <w:color w:val="000000" w:themeColor="text1"/>
          <w:sz w:val="24"/>
          <w:szCs w:val="24"/>
        </w:rPr>
        <w:t>D</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143432" w:rsidRPr="00143432">
        <w:rPr>
          <w:rFonts w:asciiTheme="minorEastAsia" w:hAnsiTheme="minorEastAsia" w:hint="eastAsia"/>
          <w:color w:val="000000" w:themeColor="text1"/>
          <w:sz w:val="24"/>
          <w:szCs w:val="24"/>
        </w:rPr>
        <w:t>冬眠合剂：氯丙嗪（冬眠灵）50mg，哌替啶（度冷丁）100mg，异丙嗪（非那根）50mg。加入5%葡萄糖液或生理盐水中静脉滴注。适用于高热、烦躁的病人，呼吸衰竭者慎用。</w:t>
      </w:r>
    </w:p>
    <w:p w:rsidR="009B6043" w:rsidRPr="001419E1" w:rsidRDefault="009B6043" w:rsidP="009B6043">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第4题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143432">
        <w:rPr>
          <w:rFonts w:asciiTheme="minorEastAsia" w:hAnsiTheme="minorEastAsia" w:hint="eastAsia"/>
          <w:color w:val="000000" w:themeColor="text1"/>
          <w:sz w:val="24"/>
          <w:szCs w:val="24"/>
        </w:rPr>
        <w:t>E</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143432" w:rsidRPr="00143432">
        <w:rPr>
          <w:rFonts w:asciiTheme="minorEastAsia" w:hAnsiTheme="minorEastAsia" w:hint="eastAsia"/>
          <w:color w:val="000000" w:themeColor="text1"/>
          <w:sz w:val="24"/>
          <w:szCs w:val="24"/>
        </w:rPr>
        <w:t>双</w:t>
      </w:r>
      <w:proofErr w:type="gramStart"/>
      <w:r w:rsidR="00143432" w:rsidRPr="00143432">
        <w:rPr>
          <w:rFonts w:asciiTheme="minorEastAsia" w:hAnsiTheme="minorEastAsia" w:hint="eastAsia"/>
          <w:color w:val="000000" w:themeColor="text1"/>
          <w:sz w:val="24"/>
          <w:szCs w:val="24"/>
        </w:rPr>
        <w:t>胍</w:t>
      </w:r>
      <w:proofErr w:type="gramEnd"/>
      <w:r w:rsidR="00143432" w:rsidRPr="00143432">
        <w:rPr>
          <w:rFonts w:asciiTheme="minorEastAsia" w:hAnsiTheme="minorEastAsia" w:hint="eastAsia"/>
          <w:color w:val="000000" w:themeColor="text1"/>
          <w:sz w:val="24"/>
          <w:szCs w:val="24"/>
        </w:rPr>
        <w:t>类药物</w:t>
      </w:r>
      <w:proofErr w:type="gramStart"/>
      <w:r w:rsidR="00143432" w:rsidRPr="00143432">
        <w:rPr>
          <w:rFonts w:asciiTheme="minorEastAsia" w:hAnsiTheme="minorEastAsia" w:hint="eastAsia"/>
          <w:color w:val="000000" w:themeColor="text1"/>
          <w:sz w:val="24"/>
          <w:szCs w:val="24"/>
        </w:rPr>
        <w:t>不促进</w:t>
      </w:r>
      <w:proofErr w:type="gramEnd"/>
      <w:r w:rsidR="00143432" w:rsidRPr="00143432">
        <w:rPr>
          <w:rFonts w:asciiTheme="minorEastAsia" w:hAnsiTheme="minorEastAsia" w:hint="eastAsia"/>
          <w:color w:val="000000" w:themeColor="text1"/>
          <w:sz w:val="24"/>
          <w:szCs w:val="24"/>
        </w:rPr>
        <w:t>胰岛素的分泌，其降糖作用主要为促进脂肪组织摄取葡萄糖，使肌肉组织无氧酵解增加，增加葡萄糖的利用，拮抗胰岛素因子，减少葡萄糖经消化道的吸收，结果使血糖降低，此外，它还可以抑制胰高血糖素的释放。</w:t>
      </w:r>
    </w:p>
    <w:p w:rsidR="009B6043" w:rsidRPr="001419E1" w:rsidRDefault="009B6043" w:rsidP="009B6043">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第5题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143432">
        <w:rPr>
          <w:rFonts w:asciiTheme="minorEastAsia" w:hAnsiTheme="minorEastAsia" w:hint="eastAsia"/>
          <w:color w:val="000000" w:themeColor="text1"/>
          <w:sz w:val="24"/>
          <w:szCs w:val="24"/>
        </w:rPr>
        <w:t>C</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143432" w:rsidRPr="00143432">
        <w:rPr>
          <w:rFonts w:asciiTheme="minorEastAsia" w:hAnsiTheme="minorEastAsia" w:hint="eastAsia"/>
          <w:color w:val="000000" w:themeColor="text1"/>
          <w:sz w:val="24"/>
          <w:szCs w:val="24"/>
        </w:rPr>
        <w:t>乙胺嘧啶为二氢叶酸还原酶抑制药，阻止二氢叶酸转变为四氢叶酸，阻碍核酸的合成，从而抑制疟原虫的增殖，对已发育成熟的裂殖体则无效，故控制临床症状起效缓慢，常用于病因性预防。</w:t>
      </w:r>
    </w:p>
    <w:p w:rsidR="009B6043" w:rsidRPr="001419E1" w:rsidRDefault="009B6043" w:rsidP="009B6043">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第6题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984D1A">
        <w:rPr>
          <w:rFonts w:asciiTheme="minorEastAsia" w:hAnsiTheme="minorEastAsia" w:hint="eastAsia"/>
          <w:color w:val="000000" w:themeColor="text1"/>
          <w:sz w:val="24"/>
          <w:szCs w:val="24"/>
        </w:rPr>
        <w:t>B</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984D1A" w:rsidRPr="00984D1A">
        <w:rPr>
          <w:rFonts w:asciiTheme="minorEastAsia" w:hAnsiTheme="minorEastAsia" w:hint="eastAsia"/>
          <w:color w:val="000000" w:themeColor="text1"/>
          <w:sz w:val="24"/>
          <w:szCs w:val="24"/>
        </w:rPr>
        <w:t>《母婴保健法》第二十五条县级以上地方人民政府可以设立医学技术鉴定组织，负责对婚前医学检查、遗传病诊断和产前诊断结果有异议的进行医学技术鉴定。</w:t>
      </w:r>
    </w:p>
    <w:p w:rsidR="0098479F" w:rsidRPr="009B6043" w:rsidRDefault="0098479F"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第7题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984D1A">
        <w:rPr>
          <w:rFonts w:asciiTheme="minorEastAsia" w:hAnsiTheme="minorEastAsia" w:hint="eastAsia"/>
          <w:color w:val="000000" w:themeColor="text1"/>
          <w:sz w:val="24"/>
          <w:szCs w:val="24"/>
        </w:rPr>
        <w:t>B</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984D1A" w:rsidRPr="00984D1A">
        <w:rPr>
          <w:rFonts w:asciiTheme="minorEastAsia" w:hAnsiTheme="minorEastAsia" w:hint="eastAsia"/>
          <w:color w:val="000000" w:themeColor="text1"/>
          <w:sz w:val="24"/>
          <w:szCs w:val="24"/>
        </w:rPr>
        <w:t>见《食品卫生法》第八条规定，由于我国各地情况差异较大，食品摊贩和城乡集贸市场的食品经营者人数众多，情况复杂，因此对其食品生产经营过程中的卫生要求，授权各省(市、区)人大常委会制定符合本地情况的地方法规，但地方法规不得与《食品卫生法》的规定相冲突。</w:t>
      </w:r>
    </w:p>
    <w:p w:rsidR="0098479F" w:rsidRPr="001419E1" w:rsidRDefault="0098479F"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第8题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984D1A">
        <w:rPr>
          <w:rFonts w:asciiTheme="minorEastAsia" w:hAnsiTheme="minorEastAsia" w:hint="eastAsia"/>
          <w:color w:val="000000" w:themeColor="text1"/>
          <w:sz w:val="24"/>
          <w:szCs w:val="24"/>
        </w:rPr>
        <w:t>D</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984D1A" w:rsidRPr="00984D1A">
        <w:rPr>
          <w:rFonts w:asciiTheme="minorEastAsia" w:hAnsiTheme="minorEastAsia" w:hint="eastAsia"/>
          <w:color w:val="000000" w:themeColor="text1"/>
          <w:sz w:val="24"/>
          <w:szCs w:val="24"/>
        </w:rPr>
        <w:t>《职业病防治法》规定，有关防治职业病的国家职业卫生标准，由国务院卫生行政部门组织制定并公布。</w:t>
      </w:r>
    </w:p>
    <w:p w:rsidR="0098479F" w:rsidRPr="001419E1" w:rsidRDefault="0098479F" w:rsidP="0098479F">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lastRenderedPageBreak/>
        <w:t>第9题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984D1A">
        <w:rPr>
          <w:rFonts w:asciiTheme="minorEastAsia" w:hAnsiTheme="minorEastAsia" w:hint="eastAsia"/>
          <w:color w:val="000000" w:themeColor="text1"/>
          <w:sz w:val="24"/>
          <w:szCs w:val="24"/>
        </w:rPr>
        <w:t>B</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984D1A" w:rsidRPr="00984D1A">
        <w:rPr>
          <w:rFonts w:asciiTheme="minorEastAsia" w:hAnsiTheme="minorEastAsia" w:hint="eastAsia"/>
          <w:color w:val="000000" w:themeColor="text1"/>
          <w:sz w:val="24"/>
          <w:szCs w:val="24"/>
        </w:rPr>
        <w:t>《食盐加碘消除碘缺乏危害管理条例》第二十六条规定，违反本条例的规定，在缺碘地区的食用</w:t>
      </w:r>
      <w:proofErr w:type="gramStart"/>
      <w:r w:rsidR="00984D1A" w:rsidRPr="00984D1A">
        <w:rPr>
          <w:rFonts w:asciiTheme="minorEastAsia" w:hAnsiTheme="minorEastAsia" w:hint="eastAsia"/>
          <w:color w:val="000000" w:themeColor="text1"/>
          <w:sz w:val="24"/>
          <w:szCs w:val="24"/>
        </w:rPr>
        <w:t>盐市场</w:t>
      </w:r>
      <w:proofErr w:type="gramEnd"/>
      <w:r w:rsidR="00984D1A" w:rsidRPr="00984D1A">
        <w:rPr>
          <w:rFonts w:asciiTheme="minorEastAsia" w:hAnsiTheme="minorEastAsia" w:hint="eastAsia"/>
          <w:color w:val="000000" w:themeColor="text1"/>
          <w:sz w:val="24"/>
          <w:szCs w:val="24"/>
        </w:rPr>
        <w:t>销售不合格碘盐或者擅自销售非碘盐的，由县级以上人民政府盐业主管机构没收其经营的全部盐产品和违法所得，可以</w:t>
      </w:r>
      <w:proofErr w:type="gramStart"/>
      <w:r w:rsidR="00984D1A" w:rsidRPr="00984D1A">
        <w:rPr>
          <w:rFonts w:asciiTheme="minorEastAsia" w:hAnsiTheme="minorEastAsia" w:hint="eastAsia"/>
          <w:color w:val="000000" w:themeColor="text1"/>
          <w:sz w:val="24"/>
          <w:szCs w:val="24"/>
        </w:rPr>
        <w:t>并处该盐</w:t>
      </w:r>
      <w:proofErr w:type="gramEnd"/>
      <w:r w:rsidR="00984D1A" w:rsidRPr="00984D1A">
        <w:rPr>
          <w:rFonts w:asciiTheme="minorEastAsia" w:hAnsiTheme="minorEastAsia" w:hint="eastAsia"/>
          <w:color w:val="000000" w:themeColor="text1"/>
          <w:sz w:val="24"/>
          <w:szCs w:val="24"/>
        </w:rPr>
        <w:t>产品价值3倍以下的罚款;情节严重，构成犯罪的，依法追究刑事责任。</w:t>
      </w:r>
    </w:p>
    <w:p w:rsidR="0098479F" w:rsidRPr="001419E1" w:rsidRDefault="0098479F" w:rsidP="0098479F">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第10题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984D1A">
        <w:rPr>
          <w:rFonts w:asciiTheme="minorEastAsia" w:hAnsiTheme="minorEastAsia" w:hint="eastAsia"/>
          <w:color w:val="000000" w:themeColor="text1"/>
          <w:sz w:val="24"/>
          <w:szCs w:val="24"/>
        </w:rPr>
        <w:t>C</w:t>
      </w:r>
    </w:p>
    <w:p w:rsidR="0098479F" w:rsidRP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984D1A" w:rsidRPr="00984D1A">
        <w:rPr>
          <w:rFonts w:asciiTheme="minorEastAsia" w:hAnsiTheme="minorEastAsia" w:hint="eastAsia"/>
          <w:color w:val="000000" w:themeColor="text1"/>
          <w:sz w:val="24"/>
          <w:szCs w:val="24"/>
        </w:rPr>
        <w:t>不符合《精神卫生法》规定条件的医疗机构擅自从事精神障碍诊断、治疗的，由县级以上人民政府卫生行政部门责令停止相关诊疗活动，给予警告，并处5千元以上1万元以下罚款，有违法所得的，没收违法所得；对直接负责的主管人员和其他直接责任人员依法给予或者责令给予降低岗位等级或者撤职、开除的处分；对有关医务人员，吊销其执业证书。</w:t>
      </w:r>
    </w:p>
    <w:sectPr w:rsidR="0098479F" w:rsidRPr="009B6043" w:rsidSect="00A90E3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3380" w:rsidRDefault="002B3380" w:rsidP="000D5E57">
      <w:r>
        <w:separator/>
      </w:r>
    </w:p>
  </w:endnote>
  <w:endnote w:type="continuationSeparator" w:id="0">
    <w:p w:rsidR="002B3380" w:rsidRDefault="002B3380" w:rsidP="000D5E5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3380" w:rsidRDefault="002B3380" w:rsidP="000D5E57">
      <w:r>
        <w:separator/>
      </w:r>
    </w:p>
  </w:footnote>
  <w:footnote w:type="continuationSeparator" w:id="0">
    <w:p w:rsidR="002B3380" w:rsidRDefault="002B3380" w:rsidP="000D5E5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hideSpelling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D5E57"/>
    <w:rsid w:val="0002190E"/>
    <w:rsid w:val="00043765"/>
    <w:rsid w:val="000C39DC"/>
    <w:rsid w:val="000D5E57"/>
    <w:rsid w:val="001419E1"/>
    <w:rsid w:val="00143432"/>
    <w:rsid w:val="00144FB2"/>
    <w:rsid w:val="00146952"/>
    <w:rsid w:val="00174FB9"/>
    <w:rsid w:val="00190AEB"/>
    <w:rsid w:val="001951E8"/>
    <w:rsid w:val="00204EDF"/>
    <w:rsid w:val="002B3380"/>
    <w:rsid w:val="003A09F1"/>
    <w:rsid w:val="003D2782"/>
    <w:rsid w:val="0042301D"/>
    <w:rsid w:val="00427604"/>
    <w:rsid w:val="004370EC"/>
    <w:rsid w:val="00534068"/>
    <w:rsid w:val="005B0B77"/>
    <w:rsid w:val="005D0D17"/>
    <w:rsid w:val="00643E71"/>
    <w:rsid w:val="006D6CA0"/>
    <w:rsid w:val="0071025C"/>
    <w:rsid w:val="007458F2"/>
    <w:rsid w:val="007C18C5"/>
    <w:rsid w:val="008B095D"/>
    <w:rsid w:val="0098479F"/>
    <w:rsid w:val="00984D1A"/>
    <w:rsid w:val="009852F3"/>
    <w:rsid w:val="00990547"/>
    <w:rsid w:val="009B6043"/>
    <w:rsid w:val="00A811FD"/>
    <w:rsid w:val="00A90E39"/>
    <w:rsid w:val="00B11E01"/>
    <w:rsid w:val="00B3178A"/>
    <w:rsid w:val="00B44057"/>
    <w:rsid w:val="00C048BC"/>
    <w:rsid w:val="00C42353"/>
    <w:rsid w:val="00C56CED"/>
    <w:rsid w:val="00C95C35"/>
    <w:rsid w:val="00CC291F"/>
    <w:rsid w:val="00CC40F8"/>
    <w:rsid w:val="00CE2B98"/>
    <w:rsid w:val="00CF1B85"/>
    <w:rsid w:val="00D03B25"/>
    <w:rsid w:val="00DA781F"/>
    <w:rsid w:val="00E041A8"/>
    <w:rsid w:val="00E271D9"/>
    <w:rsid w:val="00E61200"/>
    <w:rsid w:val="00E85A43"/>
    <w:rsid w:val="00F1633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E3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D5E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D5E57"/>
    <w:rPr>
      <w:sz w:val="18"/>
      <w:szCs w:val="18"/>
    </w:rPr>
  </w:style>
  <w:style w:type="paragraph" w:styleId="a4">
    <w:name w:val="footer"/>
    <w:basedOn w:val="a"/>
    <w:link w:val="Char0"/>
    <w:uiPriority w:val="99"/>
    <w:semiHidden/>
    <w:unhideWhenUsed/>
    <w:rsid w:val="000D5E5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D5E57"/>
    <w:rPr>
      <w:sz w:val="18"/>
      <w:szCs w:val="18"/>
    </w:rPr>
  </w:style>
  <w:style w:type="paragraph" w:styleId="a5">
    <w:name w:val="Normal (Web)"/>
    <w:basedOn w:val="a"/>
    <w:uiPriority w:val="99"/>
    <w:semiHidden/>
    <w:unhideWhenUsed/>
    <w:rsid w:val="000D5E57"/>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0D5E57"/>
    <w:rPr>
      <w:b/>
      <w:bCs/>
    </w:rPr>
  </w:style>
  <w:style w:type="paragraph" w:styleId="a7">
    <w:name w:val="No Spacing"/>
    <w:uiPriority w:val="1"/>
    <w:qFormat/>
    <w:rsid w:val="001951E8"/>
    <w:pPr>
      <w:widowControl w:val="0"/>
      <w:jc w:val="both"/>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4</Pages>
  <Words>335</Words>
  <Characters>1911</Characters>
  <Application>Microsoft Office Word</Application>
  <DocSecurity>0</DocSecurity>
  <Lines>15</Lines>
  <Paragraphs>4</Paragraphs>
  <ScaleCrop>false</ScaleCrop>
  <Company/>
  <LinksUpToDate>false</LinksUpToDate>
  <CharactersWithSpaces>2242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cdel</dc:creator>
  <cp:lastModifiedBy>刘智超</cp:lastModifiedBy>
  <cp:revision>7</cp:revision>
  <dcterms:created xsi:type="dcterms:W3CDTF">2016-11-14T08:00:00Z</dcterms:created>
  <dcterms:modified xsi:type="dcterms:W3CDTF">2016-11-16T10:45:00Z</dcterms:modified>
</cp:coreProperties>
</file>