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A279D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健康教育健康促进</w:t>
      </w:r>
      <w:r w:rsidR="005F6AD5">
        <w:rPr>
          <w:rFonts w:asciiTheme="minorEastAsia" w:hAnsiTheme="minorEastAsia" w:hint="eastAsia"/>
          <w:color w:val="000000" w:themeColor="text1"/>
          <w:sz w:val="24"/>
          <w:szCs w:val="24"/>
        </w:rPr>
        <w:t>、临床综合</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A279D7">
        <w:rPr>
          <w:rFonts w:asciiTheme="minorEastAsia" w:hAnsiTheme="minorEastAsia" w:hint="eastAsia"/>
          <w:color w:val="000000" w:themeColor="text1"/>
          <w:sz w:val="24"/>
          <w:szCs w:val="24"/>
        </w:rPr>
        <w:t>二十</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2C5B75" w:rsidRPr="002C5B75" w:rsidRDefault="000D5E57" w:rsidP="002C5B75">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2C5B75" w:rsidRPr="002C5B75">
        <w:rPr>
          <w:rFonts w:asciiTheme="minorEastAsia" w:hAnsiTheme="minorEastAsia" w:hint="eastAsia"/>
          <w:color w:val="000000" w:themeColor="text1"/>
          <w:sz w:val="24"/>
          <w:szCs w:val="24"/>
        </w:rPr>
        <w:t>关于健康教育与健康促进的关系的正确叙述是</w:t>
      </w:r>
    </w:p>
    <w:p w:rsidR="002C5B75" w:rsidRPr="002C5B75"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A.健康教育是健康促进的深化与发展</w:t>
      </w:r>
    </w:p>
    <w:p w:rsidR="002C5B75" w:rsidRPr="002C5B75"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B.健康促进以健康教育为先导</w:t>
      </w:r>
    </w:p>
    <w:p w:rsidR="002C5B75" w:rsidRPr="002C5B75"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C.与健康促进相比，健康教育</w:t>
      </w:r>
      <w:proofErr w:type="gramStart"/>
      <w:r w:rsidRPr="002C5B75">
        <w:rPr>
          <w:rFonts w:asciiTheme="minorEastAsia" w:hAnsiTheme="minorEastAsia" w:hint="eastAsia"/>
          <w:color w:val="000000" w:themeColor="text1"/>
          <w:sz w:val="24"/>
          <w:szCs w:val="24"/>
        </w:rPr>
        <w:t>融客观</w:t>
      </w:r>
      <w:proofErr w:type="gramEnd"/>
      <w:r w:rsidRPr="002C5B75">
        <w:rPr>
          <w:rFonts w:asciiTheme="minorEastAsia" w:hAnsiTheme="minorEastAsia" w:hint="eastAsia"/>
          <w:color w:val="000000" w:themeColor="text1"/>
          <w:sz w:val="24"/>
          <w:szCs w:val="24"/>
        </w:rPr>
        <w:t>的支持和主观的参与于一体</w:t>
      </w:r>
    </w:p>
    <w:p w:rsidR="002C5B75" w:rsidRPr="002C5B75"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D.健康促进是健康教育的核心</w:t>
      </w:r>
    </w:p>
    <w:p w:rsidR="009B6043"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E.健康教育对健康促进起维护和推动作用</w:t>
      </w:r>
    </w:p>
    <w:p w:rsidR="00A279D7" w:rsidRDefault="00A279D7" w:rsidP="00A811FD">
      <w:pPr>
        <w:rPr>
          <w:rFonts w:asciiTheme="minorEastAsia" w:hAnsiTheme="minorEastAsia"/>
          <w:color w:val="000000" w:themeColor="text1"/>
          <w:sz w:val="24"/>
          <w:szCs w:val="24"/>
        </w:rPr>
      </w:pPr>
    </w:p>
    <w:p w:rsidR="002C5B75" w:rsidRPr="002C5B75" w:rsidRDefault="009B6043" w:rsidP="002C5B7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2C5B75" w:rsidRPr="002C5B75">
        <w:rPr>
          <w:rFonts w:asciiTheme="minorEastAsia" w:hAnsiTheme="minorEastAsia" w:hint="eastAsia"/>
          <w:color w:val="000000" w:themeColor="text1"/>
          <w:sz w:val="24"/>
          <w:szCs w:val="24"/>
        </w:rPr>
        <w:t>戒烟项目中完全不吸烟属于</w:t>
      </w:r>
    </w:p>
    <w:p w:rsidR="002C5B75" w:rsidRPr="002C5B75"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A.</w:t>
      </w:r>
      <w:proofErr w:type="gramStart"/>
      <w:r w:rsidRPr="002C5B75">
        <w:rPr>
          <w:rFonts w:asciiTheme="minorEastAsia" w:hAnsiTheme="minorEastAsia" w:hint="eastAsia"/>
          <w:color w:val="000000" w:themeColor="text1"/>
          <w:sz w:val="24"/>
          <w:szCs w:val="24"/>
        </w:rPr>
        <w:t>无转变</w:t>
      </w:r>
      <w:proofErr w:type="gramEnd"/>
      <w:r w:rsidRPr="002C5B75">
        <w:rPr>
          <w:rFonts w:asciiTheme="minorEastAsia" w:hAnsiTheme="minorEastAsia" w:hint="eastAsia"/>
          <w:color w:val="000000" w:themeColor="text1"/>
          <w:sz w:val="24"/>
          <w:szCs w:val="24"/>
        </w:rPr>
        <w:t>打算阶段</w:t>
      </w:r>
    </w:p>
    <w:p w:rsidR="002C5B75" w:rsidRPr="002C5B75"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B.打算转变阶段</w:t>
      </w:r>
    </w:p>
    <w:p w:rsidR="002C5B75" w:rsidRPr="002C5B75"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C.转变准备阶段</w:t>
      </w:r>
    </w:p>
    <w:p w:rsidR="002C5B75" w:rsidRPr="002C5B75"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D.转变行为阶段</w:t>
      </w:r>
    </w:p>
    <w:p w:rsidR="009B6043"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E.行为维持阶段</w:t>
      </w:r>
    </w:p>
    <w:p w:rsidR="00A279D7" w:rsidRDefault="00A279D7" w:rsidP="009B6043">
      <w:pPr>
        <w:rPr>
          <w:rFonts w:asciiTheme="minorEastAsia" w:hAnsiTheme="minorEastAsia"/>
          <w:color w:val="000000" w:themeColor="text1"/>
          <w:sz w:val="24"/>
          <w:szCs w:val="24"/>
        </w:rPr>
      </w:pPr>
    </w:p>
    <w:p w:rsidR="002C5B75" w:rsidRPr="002C5B75" w:rsidRDefault="009B6043" w:rsidP="002C5B7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2C5B75" w:rsidRPr="002C5B75">
        <w:rPr>
          <w:rFonts w:asciiTheme="minorEastAsia" w:hAnsiTheme="minorEastAsia" w:hint="eastAsia"/>
          <w:color w:val="000000" w:themeColor="text1"/>
          <w:sz w:val="24"/>
          <w:szCs w:val="24"/>
        </w:rPr>
        <w:t>施拉</w:t>
      </w:r>
      <w:proofErr w:type="gramStart"/>
      <w:r w:rsidR="002C5B75" w:rsidRPr="002C5B75">
        <w:rPr>
          <w:rFonts w:asciiTheme="minorEastAsia" w:hAnsiTheme="minorEastAsia" w:hint="eastAsia"/>
          <w:color w:val="000000" w:themeColor="text1"/>
          <w:sz w:val="24"/>
          <w:szCs w:val="24"/>
        </w:rPr>
        <w:t>姆</w:t>
      </w:r>
      <w:proofErr w:type="gramEnd"/>
      <w:r w:rsidR="002C5B75" w:rsidRPr="002C5B75">
        <w:rPr>
          <w:rFonts w:asciiTheme="minorEastAsia" w:hAnsiTheme="minorEastAsia" w:hint="eastAsia"/>
          <w:color w:val="000000" w:themeColor="text1"/>
          <w:sz w:val="24"/>
          <w:szCs w:val="24"/>
        </w:rPr>
        <w:t>双向传播模式的主要贡献是</w:t>
      </w:r>
    </w:p>
    <w:p w:rsidR="002C5B75" w:rsidRPr="002C5B75"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A.受众</w:t>
      </w:r>
    </w:p>
    <w:p w:rsidR="002C5B75" w:rsidRPr="002C5B75"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B.媒介</w:t>
      </w:r>
    </w:p>
    <w:p w:rsidR="002C5B75" w:rsidRPr="002C5B75"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C.效果</w:t>
      </w:r>
    </w:p>
    <w:p w:rsidR="002C5B75" w:rsidRPr="002C5B75"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D.信息</w:t>
      </w:r>
    </w:p>
    <w:p w:rsidR="009B6043" w:rsidRDefault="002C5B75" w:rsidP="002C5B75">
      <w:pPr>
        <w:rPr>
          <w:rFonts w:asciiTheme="minorEastAsia" w:hAnsiTheme="minorEastAsia"/>
          <w:color w:val="000000" w:themeColor="text1"/>
          <w:sz w:val="24"/>
          <w:szCs w:val="24"/>
        </w:rPr>
      </w:pPr>
      <w:r w:rsidRPr="002C5B75">
        <w:rPr>
          <w:rFonts w:asciiTheme="minorEastAsia" w:hAnsiTheme="minorEastAsia" w:hint="eastAsia"/>
          <w:color w:val="000000" w:themeColor="text1"/>
          <w:sz w:val="24"/>
          <w:szCs w:val="24"/>
        </w:rPr>
        <w:t>E.反馈</w:t>
      </w:r>
    </w:p>
    <w:p w:rsidR="00A279D7" w:rsidRDefault="00A279D7" w:rsidP="009B6043">
      <w:pPr>
        <w:rPr>
          <w:rFonts w:asciiTheme="minorEastAsia" w:hAnsiTheme="minorEastAsia"/>
          <w:color w:val="000000" w:themeColor="text1"/>
          <w:sz w:val="24"/>
          <w:szCs w:val="24"/>
        </w:rPr>
      </w:pPr>
    </w:p>
    <w:p w:rsidR="001579CC" w:rsidRPr="001579CC" w:rsidRDefault="009B6043" w:rsidP="001579C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1579CC" w:rsidRPr="001579CC">
        <w:rPr>
          <w:rFonts w:asciiTheme="minorEastAsia" w:hAnsiTheme="minorEastAsia" w:hint="eastAsia"/>
          <w:color w:val="000000" w:themeColor="text1"/>
          <w:sz w:val="24"/>
          <w:szCs w:val="24"/>
        </w:rPr>
        <w:t>人员培训的原则有</w:t>
      </w:r>
    </w:p>
    <w:p w:rsidR="001579CC" w:rsidRPr="001579CC" w:rsidRDefault="001579CC" w:rsidP="001579CC">
      <w:pPr>
        <w:rPr>
          <w:rFonts w:asciiTheme="minorEastAsia" w:hAnsiTheme="minorEastAsia"/>
          <w:color w:val="000000" w:themeColor="text1"/>
          <w:sz w:val="24"/>
          <w:szCs w:val="24"/>
        </w:rPr>
      </w:pPr>
      <w:r w:rsidRPr="001579CC">
        <w:rPr>
          <w:rFonts w:asciiTheme="minorEastAsia" w:hAnsiTheme="minorEastAsia" w:hint="eastAsia"/>
          <w:color w:val="000000" w:themeColor="text1"/>
          <w:sz w:val="24"/>
          <w:szCs w:val="24"/>
        </w:rPr>
        <w:t>A.目的明确原则、理论联系实际原则、专业胜任原则</w:t>
      </w:r>
    </w:p>
    <w:p w:rsidR="001579CC" w:rsidRPr="001579CC" w:rsidRDefault="001579CC" w:rsidP="001579CC">
      <w:pPr>
        <w:rPr>
          <w:rFonts w:asciiTheme="minorEastAsia" w:hAnsiTheme="minorEastAsia"/>
          <w:color w:val="000000" w:themeColor="text1"/>
          <w:sz w:val="24"/>
          <w:szCs w:val="24"/>
        </w:rPr>
      </w:pPr>
      <w:r w:rsidRPr="001579CC">
        <w:rPr>
          <w:rFonts w:asciiTheme="minorEastAsia" w:hAnsiTheme="minorEastAsia" w:hint="eastAsia"/>
          <w:color w:val="000000" w:themeColor="text1"/>
          <w:sz w:val="24"/>
          <w:szCs w:val="24"/>
        </w:rPr>
        <w:t>B.目的明确原则、参与原则、理论联系实际原则</w:t>
      </w:r>
    </w:p>
    <w:p w:rsidR="001579CC" w:rsidRPr="001579CC" w:rsidRDefault="001579CC" w:rsidP="001579CC">
      <w:pPr>
        <w:rPr>
          <w:rFonts w:asciiTheme="minorEastAsia" w:hAnsiTheme="minorEastAsia"/>
          <w:color w:val="000000" w:themeColor="text1"/>
          <w:sz w:val="24"/>
          <w:szCs w:val="24"/>
        </w:rPr>
      </w:pPr>
      <w:r w:rsidRPr="001579CC">
        <w:rPr>
          <w:rFonts w:asciiTheme="minorEastAsia" w:hAnsiTheme="minorEastAsia" w:hint="eastAsia"/>
          <w:color w:val="000000" w:themeColor="text1"/>
          <w:sz w:val="24"/>
          <w:szCs w:val="24"/>
        </w:rPr>
        <w:t>C.目的明确原则、理论联系实际原则、及时评估原则</w:t>
      </w:r>
    </w:p>
    <w:p w:rsidR="001579CC" w:rsidRPr="001579CC" w:rsidRDefault="001579CC" w:rsidP="001579CC">
      <w:pPr>
        <w:rPr>
          <w:rFonts w:asciiTheme="minorEastAsia" w:hAnsiTheme="minorEastAsia"/>
          <w:color w:val="000000" w:themeColor="text1"/>
          <w:sz w:val="24"/>
          <w:szCs w:val="24"/>
        </w:rPr>
      </w:pPr>
      <w:r w:rsidRPr="001579CC">
        <w:rPr>
          <w:rFonts w:asciiTheme="minorEastAsia" w:hAnsiTheme="minorEastAsia" w:hint="eastAsia"/>
          <w:color w:val="000000" w:themeColor="text1"/>
          <w:sz w:val="24"/>
          <w:szCs w:val="24"/>
        </w:rPr>
        <w:t>D.参与原则、从实际出发原则、及时评估原则</w:t>
      </w:r>
    </w:p>
    <w:p w:rsidR="009B6043" w:rsidRDefault="001579CC" w:rsidP="001579CC">
      <w:pPr>
        <w:rPr>
          <w:rFonts w:asciiTheme="minorEastAsia" w:hAnsiTheme="minorEastAsia"/>
          <w:color w:val="000000" w:themeColor="text1"/>
          <w:sz w:val="24"/>
          <w:szCs w:val="24"/>
        </w:rPr>
      </w:pPr>
      <w:r w:rsidRPr="001579CC">
        <w:rPr>
          <w:rFonts w:asciiTheme="minorEastAsia" w:hAnsiTheme="minorEastAsia" w:hint="eastAsia"/>
          <w:color w:val="000000" w:themeColor="text1"/>
          <w:sz w:val="24"/>
          <w:szCs w:val="24"/>
        </w:rPr>
        <w:t>E.目的明确原则、弹性原则、理论联系实际原则</w:t>
      </w:r>
    </w:p>
    <w:p w:rsidR="00A279D7" w:rsidRDefault="00A279D7" w:rsidP="009B6043">
      <w:pPr>
        <w:rPr>
          <w:rFonts w:asciiTheme="minorEastAsia" w:hAnsiTheme="minorEastAsia"/>
          <w:color w:val="000000" w:themeColor="text1"/>
          <w:sz w:val="24"/>
          <w:szCs w:val="24"/>
        </w:rPr>
      </w:pPr>
    </w:p>
    <w:p w:rsidR="001579CC" w:rsidRPr="001579CC" w:rsidRDefault="009B6043" w:rsidP="001579CC">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1579CC" w:rsidRPr="001579CC">
        <w:rPr>
          <w:rFonts w:asciiTheme="minorEastAsia" w:hAnsiTheme="minorEastAsia" w:hint="eastAsia"/>
          <w:color w:val="000000" w:themeColor="text1"/>
          <w:sz w:val="24"/>
          <w:szCs w:val="24"/>
        </w:rPr>
        <w:t>影响健康教育与健康促进的效果评价的因素有</w:t>
      </w:r>
    </w:p>
    <w:p w:rsidR="001579CC" w:rsidRPr="001579CC" w:rsidRDefault="001579CC" w:rsidP="001579CC">
      <w:pPr>
        <w:rPr>
          <w:rFonts w:asciiTheme="minorEastAsia" w:hAnsiTheme="minorEastAsia"/>
          <w:color w:val="000000" w:themeColor="text1"/>
          <w:sz w:val="24"/>
          <w:szCs w:val="24"/>
        </w:rPr>
      </w:pPr>
      <w:r w:rsidRPr="001579CC">
        <w:rPr>
          <w:rFonts w:asciiTheme="minorEastAsia" w:hAnsiTheme="minorEastAsia" w:hint="eastAsia"/>
          <w:color w:val="000000" w:themeColor="text1"/>
          <w:sz w:val="24"/>
          <w:szCs w:val="24"/>
        </w:rPr>
        <w:t>A.历史性原因</w:t>
      </w:r>
    </w:p>
    <w:p w:rsidR="001579CC" w:rsidRPr="001579CC" w:rsidRDefault="001579CC" w:rsidP="001579CC">
      <w:pPr>
        <w:rPr>
          <w:rFonts w:asciiTheme="minorEastAsia" w:hAnsiTheme="minorEastAsia"/>
          <w:color w:val="000000" w:themeColor="text1"/>
          <w:sz w:val="24"/>
          <w:szCs w:val="24"/>
        </w:rPr>
      </w:pPr>
      <w:r w:rsidRPr="001579CC">
        <w:rPr>
          <w:rFonts w:asciiTheme="minorEastAsia" w:hAnsiTheme="minorEastAsia" w:hint="eastAsia"/>
          <w:color w:val="000000" w:themeColor="text1"/>
          <w:sz w:val="24"/>
          <w:szCs w:val="24"/>
        </w:rPr>
        <w:t>B.工作人员与参与者的熟练性</w:t>
      </w:r>
    </w:p>
    <w:p w:rsidR="001579CC" w:rsidRPr="001579CC" w:rsidRDefault="001579CC" w:rsidP="001579CC">
      <w:pPr>
        <w:rPr>
          <w:rFonts w:asciiTheme="minorEastAsia" w:hAnsiTheme="minorEastAsia"/>
          <w:color w:val="000000" w:themeColor="text1"/>
          <w:sz w:val="24"/>
          <w:szCs w:val="24"/>
        </w:rPr>
      </w:pPr>
      <w:r w:rsidRPr="001579CC">
        <w:rPr>
          <w:rFonts w:asciiTheme="minorEastAsia" w:hAnsiTheme="minorEastAsia" w:hint="eastAsia"/>
          <w:color w:val="000000" w:themeColor="text1"/>
          <w:sz w:val="24"/>
          <w:szCs w:val="24"/>
        </w:rPr>
        <w:t>C.失访</w:t>
      </w:r>
    </w:p>
    <w:p w:rsidR="001579CC" w:rsidRPr="001579CC" w:rsidRDefault="001579CC" w:rsidP="001579CC">
      <w:pPr>
        <w:rPr>
          <w:rFonts w:asciiTheme="minorEastAsia" w:hAnsiTheme="minorEastAsia"/>
          <w:color w:val="000000" w:themeColor="text1"/>
          <w:sz w:val="24"/>
          <w:szCs w:val="24"/>
        </w:rPr>
      </w:pPr>
      <w:r w:rsidRPr="001579CC">
        <w:rPr>
          <w:rFonts w:asciiTheme="minorEastAsia" w:hAnsiTheme="minorEastAsia" w:hint="eastAsia"/>
          <w:color w:val="000000" w:themeColor="text1"/>
          <w:sz w:val="24"/>
          <w:szCs w:val="24"/>
        </w:rPr>
        <w:t>D.以上各项均是</w:t>
      </w:r>
    </w:p>
    <w:p w:rsidR="009B6043" w:rsidRDefault="001579CC" w:rsidP="001579CC">
      <w:pPr>
        <w:rPr>
          <w:rFonts w:asciiTheme="minorEastAsia" w:hAnsiTheme="minorEastAsia"/>
          <w:color w:val="000000" w:themeColor="text1"/>
          <w:sz w:val="24"/>
          <w:szCs w:val="24"/>
        </w:rPr>
      </w:pPr>
      <w:r w:rsidRPr="001579CC">
        <w:rPr>
          <w:rFonts w:asciiTheme="minorEastAsia" w:hAnsiTheme="minorEastAsia" w:hint="eastAsia"/>
          <w:color w:val="000000" w:themeColor="text1"/>
          <w:sz w:val="24"/>
          <w:szCs w:val="24"/>
        </w:rPr>
        <w:t>E.以上各项均错</w:t>
      </w:r>
    </w:p>
    <w:p w:rsidR="00A279D7" w:rsidRDefault="00A279D7" w:rsidP="009B6043">
      <w:pPr>
        <w:rPr>
          <w:rFonts w:asciiTheme="minorEastAsia" w:hAnsiTheme="minorEastAsia"/>
          <w:color w:val="000000" w:themeColor="text1"/>
          <w:sz w:val="24"/>
          <w:szCs w:val="24"/>
        </w:rPr>
      </w:pPr>
    </w:p>
    <w:p w:rsidR="00FC2E82" w:rsidRPr="00FC2E82" w:rsidRDefault="009B6043" w:rsidP="00FC2E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FC2E82" w:rsidRPr="00FC2E82">
        <w:rPr>
          <w:rFonts w:asciiTheme="minorEastAsia" w:hAnsiTheme="minorEastAsia" w:hint="eastAsia"/>
          <w:color w:val="000000" w:themeColor="text1"/>
          <w:sz w:val="24"/>
          <w:szCs w:val="24"/>
        </w:rPr>
        <w:t>右侧结肠癌最多见的大体形态是</w:t>
      </w:r>
    </w:p>
    <w:p w:rsidR="00FC2E82" w:rsidRPr="00FC2E82"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A.浸润型</w:t>
      </w:r>
    </w:p>
    <w:p w:rsidR="00FC2E82" w:rsidRPr="00FC2E82"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B.溃疡型</w:t>
      </w:r>
    </w:p>
    <w:p w:rsidR="00FC2E82" w:rsidRPr="00FC2E82"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C.肿块型</w:t>
      </w:r>
    </w:p>
    <w:p w:rsidR="00FC2E82" w:rsidRPr="00FC2E82"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D.浸润溃疡型</w:t>
      </w:r>
    </w:p>
    <w:p w:rsidR="009B6043"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E.弥漫型</w:t>
      </w:r>
    </w:p>
    <w:p w:rsidR="00A279D7" w:rsidRDefault="00A279D7" w:rsidP="009B6043">
      <w:pPr>
        <w:rPr>
          <w:rFonts w:asciiTheme="minorEastAsia" w:hAnsiTheme="minorEastAsia"/>
          <w:color w:val="000000" w:themeColor="text1"/>
          <w:sz w:val="24"/>
          <w:szCs w:val="24"/>
        </w:rPr>
      </w:pPr>
    </w:p>
    <w:p w:rsidR="00FC2E82" w:rsidRPr="00FC2E82" w:rsidRDefault="009B6043" w:rsidP="00FC2E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FC2E82" w:rsidRPr="00FC2E82">
        <w:rPr>
          <w:rFonts w:asciiTheme="minorEastAsia" w:hAnsiTheme="minorEastAsia" w:hint="eastAsia"/>
          <w:color w:val="000000" w:themeColor="text1"/>
          <w:sz w:val="24"/>
          <w:szCs w:val="24"/>
        </w:rPr>
        <w:t>女，45岁，2型糖尿病2年。用二甲双</w:t>
      </w:r>
      <w:proofErr w:type="gramStart"/>
      <w:r w:rsidR="00FC2E82" w:rsidRPr="00FC2E82">
        <w:rPr>
          <w:rFonts w:asciiTheme="minorEastAsia" w:hAnsiTheme="minorEastAsia" w:hint="eastAsia"/>
          <w:color w:val="000000" w:themeColor="text1"/>
          <w:sz w:val="24"/>
          <w:szCs w:val="24"/>
        </w:rPr>
        <w:t>胍</w:t>
      </w:r>
      <w:proofErr w:type="gramEnd"/>
      <w:r w:rsidR="00FC2E82" w:rsidRPr="00FC2E82">
        <w:rPr>
          <w:rFonts w:asciiTheme="minorEastAsia" w:hAnsiTheme="minorEastAsia" w:hint="eastAsia"/>
          <w:color w:val="000000" w:themeColor="text1"/>
          <w:sz w:val="24"/>
          <w:szCs w:val="24"/>
        </w:rPr>
        <w:t>0.25g，每日3次。空腹血糖6.2mmol／L，餐后2小时血糖12.6mmol／L。近2个月发热、咳嗽，痰结核菌阳性。控制血糖应给予</w:t>
      </w:r>
    </w:p>
    <w:p w:rsidR="00FC2E82" w:rsidRPr="00FC2E82"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A.加大二甲双</w:t>
      </w:r>
      <w:proofErr w:type="gramStart"/>
      <w:r w:rsidRPr="00FC2E82">
        <w:rPr>
          <w:rFonts w:asciiTheme="minorEastAsia" w:hAnsiTheme="minorEastAsia" w:hint="eastAsia"/>
          <w:color w:val="000000" w:themeColor="text1"/>
          <w:sz w:val="24"/>
          <w:szCs w:val="24"/>
        </w:rPr>
        <w:t>胍</w:t>
      </w:r>
      <w:proofErr w:type="gramEnd"/>
      <w:r w:rsidRPr="00FC2E82">
        <w:rPr>
          <w:rFonts w:asciiTheme="minorEastAsia" w:hAnsiTheme="minorEastAsia" w:hint="eastAsia"/>
          <w:color w:val="000000" w:themeColor="text1"/>
          <w:sz w:val="24"/>
          <w:szCs w:val="24"/>
        </w:rPr>
        <w:t>剂量</w:t>
      </w:r>
    </w:p>
    <w:p w:rsidR="00FC2E82" w:rsidRPr="00FC2E82"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B.</w:t>
      </w:r>
      <w:proofErr w:type="gramStart"/>
      <w:r w:rsidRPr="00FC2E82">
        <w:rPr>
          <w:rFonts w:asciiTheme="minorEastAsia" w:hAnsiTheme="minorEastAsia" w:hint="eastAsia"/>
          <w:color w:val="000000" w:themeColor="text1"/>
          <w:sz w:val="24"/>
          <w:szCs w:val="24"/>
        </w:rPr>
        <w:t>磺脲</w:t>
      </w:r>
      <w:proofErr w:type="gramEnd"/>
      <w:r w:rsidRPr="00FC2E82">
        <w:rPr>
          <w:rFonts w:asciiTheme="minorEastAsia" w:hAnsiTheme="minorEastAsia" w:hint="eastAsia"/>
          <w:color w:val="000000" w:themeColor="text1"/>
          <w:sz w:val="24"/>
          <w:szCs w:val="24"/>
        </w:rPr>
        <w:t>类口服降糖药</w:t>
      </w:r>
    </w:p>
    <w:p w:rsidR="00FC2E82" w:rsidRPr="00FC2E82"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C.胰岛素</w:t>
      </w:r>
    </w:p>
    <w:p w:rsidR="00FC2E82" w:rsidRPr="00FC2E82"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D.葡萄糖苷酶抑制剂</w:t>
      </w:r>
    </w:p>
    <w:p w:rsidR="009B6043"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E.胰岛素增敏剂</w:t>
      </w:r>
    </w:p>
    <w:p w:rsidR="00A279D7" w:rsidRDefault="00A279D7" w:rsidP="009B6043">
      <w:pPr>
        <w:rPr>
          <w:rFonts w:asciiTheme="minorEastAsia" w:hAnsiTheme="minorEastAsia"/>
          <w:color w:val="000000" w:themeColor="text1"/>
          <w:sz w:val="24"/>
          <w:szCs w:val="24"/>
        </w:rPr>
      </w:pPr>
    </w:p>
    <w:p w:rsidR="00FC2E82" w:rsidRPr="00FC2E82" w:rsidRDefault="009B6043" w:rsidP="00FC2E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FC2E82" w:rsidRPr="00FC2E82">
        <w:rPr>
          <w:rFonts w:asciiTheme="minorEastAsia" w:hAnsiTheme="minorEastAsia" w:hint="eastAsia"/>
          <w:color w:val="000000" w:themeColor="text1"/>
          <w:sz w:val="24"/>
          <w:szCs w:val="24"/>
        </w:rPr>
        <w:t>婴儿期的特点是</w:t>
      </w:r>
    </w:p>
    <w:p w:rsidR="00FC2E82" w:rsidRPr="00FC2E82"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A.容易发生龋齿</w:t>
      </w:r>
    </w:p>
    <w:p w:rsidR="00FC2E82" w:rsidRPr="00FC2E82"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B.体格生长缓慢</w:t>
      </w:r>
    </w:p>
    <w:p w:rsidR="00FC2E82" w:rsidRPr="00FC2E82"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C.口语发育迅速</w:t>
      </w:r>
    </w:p>
    <w:p w:rsidR="00FC2E82" w:rsidRPr="00FC2E82"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D.容易发生消化不良</w:t>
      </w:r>
    </w:p>
    <w:p w:rsidR="009B6043" w:rsidRDefault="00FC2E82" w:rsidP="00FC2E82">
      <w:pPr>
        <w:rPr>
          <w:rFonts w:asciiTheme="minorEastAsia" w:hAnsiTheme="minorEastAsia"/>
          <w:color w:val="000000" w:themeColor="text1"/>
          <w:sz w:val="24"/>
          <w:szCs w:val="24"/>
        </w:rPr>
      </w:pPr>
      <w:r w:rsidRPr="00FC2E82">
        <w:rPr>
          <w:rFonts w:asciiTheme="minorEastAsia" w:hAnsiTheme="minorEastAsia" w:hint="eastAsia"/>
          <w:color w:val="000000" w:themeColor="text1"/>
          <w:sz w:val="24"/>
          <w:szCs w:val="24"/>
        </w:rPr>
        <w:t>E.喜欢参加集体活动</w:t>
      </w:r>
    </w:p>
    <w:p w:rsidR="00A279D7" w:rsidRDefault="00A279D7" w:rsidP="009B6043">
      <w:pPr>
        <w:rPr>
          <w:rFonts w:asciiTheme="minorEastAsia" w:hAnsiTheme="minorEastAsia"/>
          <w:color w:val="000000" w:themeColor="text1"/>
          <w:sz w:val="24"/>
          <w:szCs w:val="24"/>
        </w:rPr>
      </w:pPr>
    </w:p>
    <w:p w:rsidR="008B1846" w:rsidRPr="008B1846" w:rsidRDefault="009B6043" w:rsidP="008B1846">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8B1846" w:rsidRPr="008B1846">
        <w:rPr>
          <w:rFonts w:asciiTheme="minorEastAsia" w:hAnsiTheme="minorEastAsia" w:hint="eastAsia"/>
          <w:color w:val="000000" w:themeColor="text1"/>
          <w:sz w:val="24"/>
          <w:szCs w:val="24"/>
        </w:rPr>
        <w:t>日本血吸虫的感染方式是</w:t>
      </w:r>
    </w:p>
    <w:p w:rsidR="008B1846" w:rsidRPr="008B1846" w:rsidRDefault="008B1846" w:rsidP="008B1846">
      <w:pPr>
        <w:rPr>
          <w:rFonts w:asciiTheme="minorEastAsia" w:hAnsiTheme="minorEastAsia"/>
          <w:color w:val="000000" w:themeColor="text1"/>
          <w:sz w:val="24"/>
          <w:szCs w:val="24"/>
        </w:rPr>
      </w:pPr>
      <w:r w:rsidRPr="008B1846">
        <w:rPr>
          <w:rFonts w:asciiTheme="minorEastAsia" w:hAnsiTheme="minorEastAsia" w:hint="eastAsia"/>
          <w:color w:val="000000" w:themeColor="text1"/>
          <w:sz w:val="24"/>
          <w:szCs w:val="24"/>
        </w:rPr>
        <w:t>A.喝生水</w:t>
      </w:r>
    </w:p>
    <w:p w:rsidR="008B1846" w:rsidRPr="008B1846" w:rsidRDefault="008B1846" w:rsidP="008B1846">
      <w:pPr>
        <w:rPr>
          <w:rFonts w:asciiTheme="minorEastAsia" w:hAnsiTheme="minorEastAsia"/>
          <w:color w:val="000000" w:themeColor="text1"/>
          <w:sz w:val="24"/>
          <w:szCs w:val="24"/>
        </w:rPr>
      </w:pPr>
      <w:r w:rsidRPr="008B1846">
        <w:rPr>
          <w:rFonts w:asciiTheme="minorEastAsia" w:hAnsiTheme="minorEastAsia" w:hint="eastAsia"/>
          <w:color w:val="000000" w:themeColor="text1"/>
          <w:sz w:val="24"/>
          <w:szCs w:val="24"/>
        </w:rPr>
        <w:t>B.接触疫水经皮肤感染</w:t>
      </w:r>
    </w:p>
    <w:p w:rsidR="008B1846" w:rsidRPr="008B1846" w:rsidRDefault="008B1846" w:rsidP="008B1846">
      <w:pPr>
        <w:rPr>
          <w:rFonts w:asciiTheme="minorEastAsia" w:hAnsiTheme="minorEastAsia"/>
          <w:color w:val="000000" w:themeColor="text1"/>
          <w:sz w:val="24"/>
          <w:szCs w:val="24"/>
        </w:rPr>
      </w:pPr>
      <w:r w:rsidRPr="008B1846">
        <w:rPr>
          <w:rFonts w:asciiTheme="minorEastAsia" w:hAnsiTheme="minorEastAsia" w:hint="eastAsia"/>
          <w:color w:val="000000" w:themeColor="text1"/>
          <w:sz w:val="24"/>
          <w:szCs w:val="24"/>
        </w:rPr>
        <w:t>C.生食或半生食水生植物</w:t>
      </w:r>
    </w:p>
    <w:p w:rsidR="008B1846" w:rsidRPr="008B1846" w:rsidRDefault="008B1846" w:rsidP="008B1846">
      <w:pPr>
        <w:rPr>
          <w:rFonts w:asciiTheme="minorEastAsia" w:hAnsiTheme="minorEastAsia"/>
          <w:color w:val="000000" w:themeColor="text1"/>
          <w:sz w:val="24"/>
          <w:szCs w:val="24"/>
        </w:rPr>
      </w:pPr>
      <w:r w:rsidRPr="008B1846">
        <w:rPr>
          <w:rFonts w:asciiTheme="minorEastAsia" w:hAnsiTheme="minorEastAsia" w:hint="eastAsia"/>
          <w:color w:val="000000" w:themeColor="text1"/>
          <w:sz w:val="24"/>
          <w:szCs w:val="24"/>
        </w:rPr>
        <w:t>D.生食或半生食溪蟹、蝲</w:t>
      </w:r>
      <w:proofErr w:type="gramStart"/>
      <w:r w:rsidRPr="008B1846">
        <w:rPr>
          <w:rFonts w:asciiTheme="minorEastAsia" w:hAnsiTheme="minorEastAsia" w:hint="eastAsia"/>
          <w:color w:val="000000" w:themeColor="text1"/>
          <w:sz w:val="24"/>
          <w:szCs w:val="24"/>
        </w:rPr>
        <w:t>蛄</w:t>
      </w:r>
      <w:proofErr w:type="gramEnd"/>
    </w:p>
    <w:p w:rsidR="009B6043" w:rsidRDefault="008B1846" w:rsidP="008B1846">
      <w:pPr>
        <w:rPr>
          <w:rFonts w:asciiTheme="minorEastAsia" w:hAnsiTheme="minorEastAsia"/>
          <w:color w:val="000000" w:themeColor="text1"/>
          <w:sz w:val="24"/>
          <w:szCs w:val="24"/>
        </w:rPr>
      </w:pPr>
      <w:r w:rsidRPr="008B1846">
        <w:rPr>
          <w:rFonts w:asciiTheme="minorEastAsia" w:hAnsiTheme="minorEastAsia" w:hint="eastAsia"/>
          <w:color w:val="000000" w:themeColor="text1"/>
          <w:sz w:val="24"/>
          <w:szCs w:val="24"/>
        </w:rPr>
        <w:t>E.生食或半生食淡水鱼、虾</w:t>
      </w:r>
    </w:p>
    <w:p w:rsidR="00A279D7" w:rsidRDefault="00A279D7" w:rsidP="009B6043">
      <w:pPr>
        <w:rPr>
          <w:rFonts w:asciiTheme="minorEastAsia" w:hAnsiTheme="minorEastAsia"/>
          <w:color w:val="000000" w:themeColor="text1"/>
          <w:sz w:val="24"/>
          <w:szCs w:val="24"/>
        </w:rPr>
      </w:pPr>
    </w:p>
    <w:p w:rsidR="008B1846" w:rsidRPr="008B1846" w:rsidRDefault="009B6043" w:rsidP="008B1846">
      <w:pPr>
        <w:rPr>
          <w:rFonts w:asciiTheme="minorEastAsia" w:hAnsiTheme="minorEastAsia"/>
          <w:color w:val="000000" w:themeColor="text1"/>
        </w:rPr>
      </w:pPr>
      <w:r>
        <w:rPr>
          <w:rFonts w:asciiTheme="minorEastAsia" w:hAnsiTheme="minorEastAsia" w:hint="eastAsia"/>
          <w:color w:val="000000" w:themeColor="text1"/>
          <w:sz w:val="24"/>
          <w:szCs w:val="24"/>
        </w:rPr>
        <w:t>10.</w:t>
      </w:r>
      <w:r w:rsidR="008B1846" w:rsidRPr="008B1846">
        <w:rPr>
          <w:rFonts w:asciiTheme="minorEastAsia" w:hAnsiTheme="minorEastAsia" w:hint="eastAsia"/>
          <w:color w:val="000000" w:themeColor="text1"/>
        </w:rPr>
        <w:t>伤寒最严重的并发症是</w:t>
      </w:r>
    </w:p>
    <w:p w:rsidR="008B1846" w:rsidRPr="008B1846" w:rsidRDefault="008B1846" w:rsidP="008B1846">
      <w:pPr>
        <w:rPr>
          <w:rFonts w:asciiTheme="minorEastAsia" w:hAnsiTheme="minorEastAsia"/>
          <w:color w:val="000000" w:themeColor="text1"/>
        </w:rPr>
      </w:pPr>
      <w:r w:rsidRPr="008B1846">
        <w:rPr>
          <w:rFonts w:asciiTheme="minorEastAsia" w:hAnsiTheme="minorEastAsia" w:hint="eastAsia"/>
          <w:color w:val="000000" w:themeColor="text1"/>
        </w:rPr>
        <w:t>A.肠出血</w:t>
      </w:r>
    </w:p>
    <w:p w:rsidR="008B1846" w:rsidRPr="008B1846" w:rsidRDefault="008B1846" w:rsidP="008B1846">
      <w:pPr>
        <w:rPr>
          <w:rFonts w:asciiTheme="minorEastAsia" w:hAnsiTheme="minorEastAsia"/>
          <w:color w:val="000000" w:themeColor="text1"/>
        </w:rPr>
      </w:pPr>
      <w:r w:rsidRPr="008B1846">
        <w:rPr>
          <w:rFonts w:asciiTheme="minorEastAsia" w:hAnsiTheme="minorEastAsia" w:hint="eastAsia"/>
          <w:color w:val="000000" w:themeColor="text1"/>
        </w:rPr>
        <w:t>B.中毒性心肌炎</w:t>
      </w:r>
    </w:p>
    <w:p w:rsidR="008B1846" w:rsidRPr="008B1846" w:rsidRDefault="008B1846" w:rsidP="008B1846">
      <w:pPr>
        <w:rPr>
          <w:rFonts w:asciiTheme="minorEastAsia" w:hAnsiTheme="minorEastAsia"/>
          <w:color w:val="000000" w:themeColor="text1"/>
        </w:rPr>
      </w:pPr>
      <w:r w:rsidRPr="008B1846">
        <w:rPr>
          <w:rFonts w:asciiTheme="minorEastAsia" w:hAnsiTheme="minorEastAsia" w:hint="eastAsia"/>
          <w:color w:val="000000" w:themeColor="text1"/>
        </w:rPr>
        <w:t>C.肺炎</w:t>
      </w:r>
    </w:p>
    <w:p w:rsidR="008B1846" w:rsidRPr="008B1846" w:rsidRDefault="008B1846" w:rsidP="008B1846">
      <w:pPr>
        <w:rPr>
          <w:rFonts w:asciiTheme="minorEastAsia" w:hAnsiTheme="minorEastAsia"/>
          <w:color w:val="000000" w:themeColor="text1"/>
        </w:rPr>
      </w:pPr>
      <w:r w:rsidRPr="008B1846">
        <w:rPr>
          <w:rFonts w:asciiTheme="minorEastAsia" w:hAnsiTheme="minorEastAsia" w:hint="eastAsia"/>
          <w:color w:val="000000" w:themeColor="text1"/>
        </w:rPr>
        <w:t>D.肠穿孔</w:t>
      </w:r>
    </w:p>
    <w:p w:rsidR="003D2782" w:rsidRPr="001419E1" w:rsidRDefault="008B1846" w:rsidP="008B1846">
      <w:pPr>
        <w:rPr>
          <w:rFonts w:asciiTheme="minorEastAsia" w:hAnsiTheme="minorEastAsia"/>
          <w:color w:val="000000" w:themeColor="text1"/>
        </w:rPr>
      </w:pPr>
      <w:r w:rsidRPr="008B1846">
        <w:rPr>
          <w:rFonts w:asciiTheme="minorEastAsia" w:hAnsiTheme="minorEastAsia" w:hint="eastAsia"/>
          <w:color w:val="000000" w:themeColor="text1"/>
        </w:rPr>
        <w:t>E.胆囊炎</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C5B75">
        <w:rPr>
          <w:rFonts w:asciiTheme="minorEastAsia" w:hAnsiTheme="minorEastAsia" w:hint="eastAsia"/>
          <w:color w:val="000000" w:themeColor="text1"/>
          <w:sz w:val="24"/>
          <w:szCs w:val="24"/>
        </w:rPr>
        <w:t>B</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C5B75" w:rsidRPr="002C5B75">
        <w:rPr>
          <w:rFonts w:asciiTheme="minorEastAsia" w:hAnsiTheme="minorEastAsia" w:hint="eastAsia"/>
          <w:color w:val="000000" w:themeColor="text1"/>
          <w:sz w:val="24"/>
          <w:szCs w:val="24"/>
        </w:rPr>
        <w:t>健康教育是健康促进的核心，健康促进需要健康教育的推动和落实，营造健康促进的氛围，没有健康教育，健康促进就缺乏基础。而健康教育必须有环境、政策的支持，才能逐步向健康促进发展，否则其作用会受到极大的限制。</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C5B75">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C5B75" w:rsidRPr="002C5B75">
        <w:rPr>
          <w:rFonts w:asciiTheme="minorEastAsia" w:hAnsiTheme="minorEastAsia" w:hint="eastAsia"/>
          <w:color w:val="000000" w:themeColor="text1"/>
          <w:sz w:val="24"/>
          <w:szCs w:val="24"/>
        </w:rPr>
        <w:t>完全不吸烟属于改变行动阶段，只能说明吸烟人已经开始采纳新的行为，还没有到达行为维持阶段。达到行为维持阶段需要戒烟行为已经比较稳定，行为改变达到6个月以上，并能继续坚持。</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C5B75">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C5B75" w:rsidRPr="002C5B75">
        <w:rPr>
          <w:rFonts w:asciiTheme="minorEastAsia" w:hAnsiTheme="minorEastAsia" w:hint="eastAsia"/>
          <w:color w:val="000000" w:themeColor="text1"/>
          <w:sz w:val="24"/>
          <w:szCs w:val="24"/>
        </w:rPr>
        <w:t>拉斯韦尔</w:t>
      </w:r>
      <w:proofErr w:type="gramStart"/>
      <w:r w:rsidR="002C5B75" w:rsidRPr="002C5B75">
        <w:rPr>
          <w:rFonts w:asciiTheme="minorEastAsia" w:hAnsiTheme="minorEastAsia" w:hint="eastAsia"/>
          <w:color w:val="000000" w:themeColor="text1"/>
          <w:sz w:val="24"/>
          <w:szCs w:val="24"/>
        </w:rPr>
        <w:t>五因素</w:t>
      </w:r>
      <w:proofErr w:type="gramEnd"/>
      <w:r w:rsidR="002C5B75" w:rsidRPr="002C5B75">
        <w:rPr>
          <w:rFonts w:asciiTheme="minorEastAsia" w:hAnsiTheme="minorEastAsia" w:hint="eastAsia"/>
          <w:color w:val="000000" w:themeColor="text1"/>
          <w:sz w:val="24"/>
          <w:szCs w:val="24"/>
        </w:rPr>
        <w:t>模式最大的缺陷在于没有考虑反馈的双向循环往复的过程，而施拉</w:t>
      </w:r>
      <w:proofErr w:type="gramStart"/>
      <w:r w:rsidR="002C5B75" w:rsidRPr="002C5B75">
        <w:rPr>
          <w:rFonts w:asciiTheme="minorEastAsia" w:hAnsiTheme="minorEastAsia" w:hint="eastAsia"/>
          <w:color w:val="000000" w:themeColor="text1"/>
          <w:sz w:val="24"/>
          <w:szCs w:val="24"/>
        </w:rPr>
        <w:t>姆</w:t>
      </w:r>
      <w:proofErr w:type="gramEnd"/>
      <w:r w:rsidR="002C5B75" w:rsidRPr="002C5B75">
        <w:rPr>
          <w:rFonts w:asciiTheme="minorEastAsia" w:hAnsiTheme="minorEastAsia" w:hint="eastAsia"/>
          <w:color w:val="000000" w:themeColor="text1"/>
          <w:sz w:val="24"/>
          <w:szCs w:val="24"/>
        </w:rPr>
        <w:t>双向传播模式的突出特点在于它考虑了这一点。</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1579CC">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1579CC" w:rsidRPr="001579CC">
        <w:rPr>
          <w:rFonts w:asciiTheme="minorEastAsia" w:hAnsiTheme="minorEastAsia" w:hint="eastAsia"/>
          <w:color w:val="000000" w:themeColor="text1"/>
          <w:sz w:val="24"/>
          <w:szCs w:val="24"/>
        </w:rPr>
        <w:t>人员培训的原则：目的明确、理论联系实际和及时评估。</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1579CC">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1579CC" w:rsidRPr="001579CC">
        <w:rPr>
          <w:rFonts w:asciiTheme="minorEastAsia" w:hAnsiTheme="minorEastAsia" w:hint="eastAsia"/>
          <w:color w:val="000000" w:themeColor="text1"/>
          <w:sz w:val="24"/>
          <w:szCs w:val="24"/>
        </w:rPr>
        <w:t>影响评价的因素有：历史性因素、计划工作人员和参与者的熟练性以及失访。</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FC2E82">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FC2E82" w:rsidRPr="00FC2E82">
        <w:rPr>
          <w:rFonts w:asciiTheme="minorEastAsia" w:hAnsiTheme="minorEastAsia" w:hint="eastAsia"/>
          <w:color w:val="000000" w:themeColor="text1"/>
          <w:sz w:val="24"/>
          <w:szCs w:val="24"/>
        </w:rPr>
        <w:t>右半结肠主要功能是吸收水分及少量葡萄糖、电解质等，肠内容主要为液体或半流体，肿瘤类型多为肿块型，并不易引起肠腔狭窄。右侧结肠癌以全身症状、贫血、腹部肿块为主要表现。</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FC2E82">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FC2E82" w:rsidRPr="00FC2E82">
        <w:rPr>
          <w:rFonts w:asciiTheme="minorEastAsia" w:hAnsiTheme="minorEastAsia" w:hint="eastAsia"/>
          <w:color w:val="000000" w:themeColor="text1"/>
          <w:sz w:val="24"/>
          <w:szCs w:val="24"/>
        </w:rPr>
        <w:t>糖尿病患者出现合并严重感染消耗性疾病如肺结核时应首先考虑胰岛素治疗来控制血糖水平。</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FC2E82">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FC2E82" w:rsidRPr="00FC2E82">
        <w:rPr>
          <w:rFonts w:asciiTheme="minorEastAsia" w:hAnsiTheme="minorEastAsia" w:hint="eastAsia"/>
          <w:color w:val="000000" w:themeColor="text1"/>
          <w:sz w:val="24"/>
          <w:szCs w:val="24"/>
        </w:rPr>
        <w:t>婴儿期特点是容易发生消化不良。其原因有：①婴幼儿的消化系统发育尚未成熟，胃酸和消化酶分泌较少，对食物的耐受力差。②生长发育快，所需营养物质较多，消化道负担较重。③机体防御功能较差。④肠道菌群易失调。⑤人工喂养，人工喂养的食物和食具极易污染。</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8B1846">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8B1846" w:rsidRPr="008B1846">
        <w:rPr>
          <w:rFonts w:asciiTheme="minorEastAsia" w:hAnsiTheme="minorEastAsia" w:hint="eastAsia"/>
          <w:color w:val="000000" w:themeColor="text1"/>
          <w:sz w:val="24"/>
          <w:szCs w:val="24"/>
        </w:rPr>
        <w:t>日本血吸虫的感染方式为接触稻田、池塘等含有阳性钉螺的疫水，尾蚴从阳性钉螺逸出，人接触尾蚴经皮肤感染。</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8B1846">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8B1846" w:rsidRPr="008B1846">
        <w:rPr>
          <w:rFonts w:asciiTheme="minorEastAsia" w:hAnsiTheme="minorEastAsia" w:hint="eastAsia"/>
          <w:color w:val="000000" w:themeColor="text1"/>
          <w:sz w:val="24"/>
          <w:szCs w:val="24"/>
        </w:rPr>
        <w:t>伤寒的并发症有肠出血、肠穿孔、肺炎、中毒性心肌炎等，其中肠穿孔最严重，其次为肠出血。</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8B0" w:rsidRDefault="000568B0" w:rsidP="000D5E57">
      <w:r>
        <w:separator/>
      </w:r>
    </w:p>
  </w:endnote>
  <w:endnote w:type="continuationSeparator" w:id="0">
    <w:p w:rsidR="000568B0" w:rsidRDefault="000568B0"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8B0" w:rsidRDefault="000568B0" w:rsidP="000D5E57">
      <w:r>
        <w:separator/>
      </w:r>
    </w:p>
  </w:footnote>
  <w:footnote w:type="continuationSeparator" w:id="0">
    <w:p w:rsidR="000568B0" w:rsidRDefault="000568B0"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568B0"/>
    <w:rsid w:val="000C39DC"/>
    <w:rsid w:val="000D5E57"/>
    <w:rsid w:val="001419E1"/>
    <w:rsid w:val="00144FB2"/>
    <w:rsid w:val="00146952"/>
    <w:rsid w:val="001579CC"/>
    <w:rsid w:val="00190AEB"/>
    <w:rsid w:val="001951E8"/>
    <w:rsid w:val="00204EDF"/>
    <w:rsid w:val="00271ACF"/>
    <w:rsid w:val="002C5B75"/>
    <w:rsid w:val="00307B4B"/>
    <w:rsid w:val="003A09F1"/>
    <w:rsid w:val="003D2782"/>
    <w:rsid w:val="0042301D"/>
    <w:rsid w:val="00427604"/>
    <w:rsid w:val="00534068"/>
    <w:rsid w:val="005B0B77"/>
    <w:rsid w:val="005F6AD5"/>
    <w:rsid w:val="006D6CA0"/>
    <w:rsid w:val="0071025C"/>
    <w:rsid w:val="007458F2"/>
    <w:rsid w:val="008B095D"/>
    <w:rsid w:val="008B1846"/>
    <w:rsid w:val="0098479F"/>
    <w:rsid w:val="009852F3"/>
    <w:rsid w:val="00990547"/>
    <w:rsid w:val="009A44E5"/>
    <w:rsid w:val="009B6043"/>
    <w:rsid w:val="00A279D7"/>
    <w:rsid w:val="00A811FD"/>
    <w:rsid w:val="00A90E39"/>
    <w:rsid w:val="00B11E01"/>
    <w:rsid w:val="00B3178A"/>
    <w:rsid w:val="00BE618B"/>
    <w:rsid w:val="00C048BC"/>
    <w:rsid w:val="00C42353"/>
    <w:rsid w:val="00C56CED"/>
    <w:rsid w:val="00C95C35"/>
    <w:rsid w:val="00CC291F"/>
    <w:rsid w:val="00CE2B98"/>
    <w:rsid w:val="00CF1B85"/>
    <w:rsid w:val="00D03B25"/>
    <w:rsid w:val="00DA781F"/>
    <w:rsid w:val="00E041A8"/>
    <w:rsid w:val="00E271D9"/>
    <w:rsid w:val="00E61200"/>
    <w:rsid w:val="00E85A43"/>
    <w:rsid w:val="00F1633F"/>
    <w:rsid w:val="00FC2E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248</Words>
  <Characters>1418</Characters>
  <Application>Microsoft Office Word</Application>
  <DocSecurity>0</DocSecurity>
  <Lines>11</Lines>
  <Paragraphs>3</Paragraphs>
  <ScaleCrop>false</ScaleCrop>
  <Company/>
  <LinksUpToDate>false</LinksUpToDate>
  <CharactersWithSpaces>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6</cp:revision>
  <dcterms:created xsi:type="dcterms:W3CDTF">2016-11-14T08:00:00Z</dcterms:created>
  <dcterms:modified xsi:type="dcterms:W3CDTF">2016-11-16T10:47:00Z</dcterms:modified>
</cp:coreProperties>
</file>